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A73" w:rsidRPr="00D403BB" w:rsidRDefault="00D64A73" w:rsidP="00F27329">
      <w:pPr>
        <w:pBdr>
          <w:top w:val="single" w:sz="4" w:space="1" w:color="auto"/>
          <w:left w:val="single" w:sz="4" w:space="4" w:color="auto"/>
          <w:bottom w:val="single" w:sz="4" w:space="1" w:color="auto"/>
          <w:right w:val="single" w:sz="4" w:space="4" w:color="auto"/>
        </w:pBdr>
        <w:tabs>
          <w:tab w:val="left" w:pos="709"/>
        </w:tabs>
        <w:spacing w:line="276" w:lineRule="auto"/>
        <w:jc w:val="both"/>
        <w:rPr>
          <w:rFonts w:cstheme="minorHAnsi"/>
          <w:b/>
          <w:sz w:val="20"/>
          <w:szCs w:val="20"/>
        </w:rPr>
      </w:pPr>
      <w:r w:rsidRPr="00D403BB">
        <w:rPr>
          <w:rFonts w:cstheme="minorHAnsi"/>
          <w:b/>
          <w:sz w:val="20"/>
          <w:szCs w:val="20"/>
        </w:rPr>
        <w:t xml:space="preserve">Verslag Stuurgroep LOP Oudenaarde Basis </w:t>
      </w:r>
    </w:p>
    <w:p w:rsidR="00D64A73" w:rsidRPr="00D403BB" w:rsidRDefault="00D64A73" w:rsidP="00F27329">
      <w:pPr>
        <w:pBdr>
          <w:top w:val="single" w:sz="4" w:space="1" w:color="auto"/>
          <w:left w:val="single" w:sz="4" w:space="4" w:color="auto"/>
          <w:bottom w:val="single" w:sz="4" w:space="1" w:color="auto"/>
          <w:right w:val="single" w:sz="4" w:space="4" w:color="auto"/>
        </w:pBdr>
        <w:tabs>
          <w:tab w:val="left" w:pos="709"/>
        </w:tabs>
        <w:spacing w:line="276" w:lineRule="auto"/>
        <w:jc w:val="both"/>
        <w:rPr>
          <w:rFonts w:cstheme="minorHAnsi"/>
          <w:b/>
          <w:sz w:val="20"/>
          <w:szCs w:val="20"/>
        </w:rPr>
      </w:pPr>
      <w:r w:rsidRPr="00D403BB">
        <w:rPr>
          <w:rFonts w:cstheme="minorHAnsi"/>
          <w:b/>
          <w:sz w:val="20"/>
          <w:szCs w:val="20"/>
        </w:rPr>
        <w:t>14 november 2016</w:t>
      </w:r>
    </w:p>
    <w:p w:rsidR="00D64A73" w:rsidRPr="00D403BB" w:rsidRDefault="00D64A73" w:rsidP="00F27329">
      <w:pPr>
        <w:spacing w:line="276" w:lineRule="auto"/>
        <w:jc w:val="both"/>
        <w:rPr>
          <w:rFonts w:cstheme="minorHAnsi"/>
          <w:b/>
          <w:sz w:val="20"/>
          <w:szCs w:val="20"/>
        </w:rPr>
      </w:pPr>
    </w:p>
    <w:p w:rsidR="00D64A73" w:rsidRPr="00D403BB" w:rsidRDefault="00D64A73" w:rsidP="00F27329">
      <w:pPr>
        <w:shd w:val="clear" w:color="auto" w:fill="D9D9D9" w:themeFill="background1" w:themeFillShade="D9"/>
        <w:tabs>
          <w:tab w:val="left" w:pos="709"/>
        </w:tabs>
        <w:spacing w:line="276" w:lineRule="auto"/>
        <w:jc w:val="both"/>
        <w:rPr>
          <w:rFonts w:cstheme="minorHAnsi"/>
          <w:b/>
          <w:sz w:val="20"/>
          <w:szCs w:val="20"/>
        </w:rPr>
      </w:pPr>
      <w:r w:rsidRPr="00D403BB">
        <w:rPr>
          <w:rFonts w:cstheme="minorHAnsi"/>
          <w:b/>
          <w:sz w:val="20"/>
          <w:szCs w:val="20"/>
        </w:rPr>
        <w:t>Aanwezig / Verontschuldigd</w:t>
      </w:r>
    </w:p>
    <w:p w:rsidR="00D64A73" w:rsidRPr="00D403BB" w:rsidRDefault="00D64A73" w:rsidP="00F27329">
      <w:pPr>
        <w:spacing w:line="276" w:lineRule="auto"/>
        <w:jc w:val="both"/>
        <w:rPr>
          <w:rFonts w:cstheme="minorHAnsi"/>
          <w:b/>
          <w:sz w:val="20"/>
          <w:szCs w:val="20"/>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670"/>
        <w:gridCol w:w="709"/>
      </w:tblGrid>
      <w:tr w:rsidR="00D64A73" w:rsidRPr="00D403BB" w:rsidTr="00D64A73">
        <w:trPr>
          <w:trHeight w:val="57"/>
        </w:trPr>
        <w:tc>
          <w:tcPr>
            <w:tcW w:w="2722" w:type="dxa"/>
            <w:tcBorders>
              <w:top w:val="single" w:sz="4" w:space="0" w:color="auto"/>
              <w:left w:val="single" w:sz="4" w:space="0" w:color="auto"/>
              <w:bottom w:val="single" w:sz="4" w:space="0" w:color="auto"/>
              <w:right w:val="single" w:sz="4" w:space="0" w:color="auto"/>
            </w:tcBorders>
            <w:hideMark/>
          </w:tcPr>
          <w:p w:rsidR="00D64A73" w:rsidRPr="00D403BB" w:rsidRDefault="00D64A73" w:rsidP="00F27329">
            <w:pPr>
              <w:pStyle w:val="Geenafstand"/>
              <w:jc w:val="both"/>
              <w:rPr>
                <w:sz w:val="20"/>
                <w:szCs w:val="20"/>
              </w:rPr>
            </w:pPr>
            <w:r w:rsidRPr="00D403BB">
              <w:rPr>
                <w:sz w:val="20"/>
                <w:szCs w:val="20"/>
              </w:rPr>
              <w:t xml:space="preserve">Nathalie Van </w:t>
            </w:r>
            <w:proofErr w:type="spellStart"/>
            <w:r w:rsidRPr="00D403BB">
              <w:rPr>
                <w:sz w:val="20"/>
                <w:szCs w:val="20"/>
              </w:rPr>
              <w:t>Driessche</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D64A73" w:rsidRPr="00D403BB" w:rsidRDefault="00D64A73" w:rsidP="00F27329">
            <w:pPr>
              <w:pStyle w:val="Geenafstand"/>
              <w:ind w:right="-108"/>
              <w:jc w:val="both"/>
              <w:rPr>
                <w:sz w:val="20"/>
                <w:szCs w:val="20"/>
              </w:rPr>
            </w:pPr>
            <w:r w:rsidRPr="00D403BB">
              <w:rPr>
                <w:sz w:val="20"/>
                <w:szCs w:val="20"/>
              </w:rPr>
              <w:t xml:space="preserve">GO </w:t>
            </w:r>
            <w:proofErr w:type="spellStart"/>
            <w:r w:rsidRPr="00D403BB">
              <w:rPr>
                <w:sz w:val="20"/>
                <w:szCs w:val="20"/>
              </w:rPr>
              <w:t>BroeBELschool</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D64A73" w:rsidRPr="00D403BB" w:rsidRDefault="00D64A73" w:rsidP="00F27329">
            <w:pPr>
              <w:pStyle w:val="Geenafstand"/>
              <w:jc w:val="both"/>
              <w:rPr>
                <w:sz w:val="20"/>
                <w:szCs w:val="20"/>
              </w:rPr>
            </w:pPr>
            <w:r w:rsidRPr="00D403BB">
              <w:rPr>
                <w:sz w:val="20"/>
                <w:szCs w:val="20"/>
              </w:rPr>
              <w:t>A</w:t>
            </w:r>
          </w:p>
        </w:tc>
      </w:tr>
      <w:tr w:rsidR="00D64A73" w:rsidRPr="00D403BB" w:rsidTr="00D64A73">
        <w:trPr>
          <w:trHeight w:val="57"/>
        </w:trPr>
        <w:tc>
          <w:tcPr>
            <w:tcW w:w="2722" w:type="dxa"/>
            <w:tcBorders>
              <w:top w:val="single" w:sz="4" w:space="0" w:color="auto"/>
              <w:left w:val="single" w:sz="4" w:space="0" w:color="auto"/>
              <w:bottom w:val="single" w:sz="4" w:space="0" w:color="auto"/>
              <w:right w:val="single" w:sz="4" w:space="0" w:color="auto"/>
            </w:tcBorders>
            <w:hideMark/>
          </w:tcPr>
          <w:p w:rsidR="00D64A73" w:rsidRPr="00D403BB" w:rsidRDefault="00D64A73" w:rsidP="00F27329">
            <w:pPr>
              <w:pStyle w:val="Geenafstand"/>
              <w:jc w:val="both"/>
              <w:rPr>
                <w:sz w:val="20"/>
                <w:szCs w:val="20"/>
              </w:rPr>
            </w:pPr>
            <w:r w:rsidRPr="00D403BB">
              <w:rPr>
                <w:sz w:val="20"/>
                <w:szCs w:val="20"/>
              </w:rPr>
              <w:t xml:space="preserve">Mieke Van </w:t>
            </w:r>
            <w:proofErr w:type="spellStart"/>
            <w:r w:rsidRPr="00D403BB">
              <w:rPr>
                <w:sz w:val="20"/>
                <w:szCs w:val="20"/>
              </w:rPr>
              <w:t>Maercke</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D64A73" w:rsidRPr="00D403BB" w:rsidRDefault="00D64A73" w:rsidP="00F27329">
            <w:pPr>
              <w:pStyle w:val="Geenafstand"/>
              <w:jc w:val="both"/>
              <w:rPr>
                <w:sz w:val="20"/>
                <w:szCs w:val="20"/>
              </w:rPr>
            </w:pPr>
            <w:r w:rsidRPr="00D403BB">
              <w:rPr>
                <w:sz w:val="20"/>
                <w:szCs w:val="20"/>
              </w:rPr>
              <w:t>GO Abraham Hans</w:t>
            </w:r>
          </w:p>
        </w:tc>
        <w:tc>
          <w:tcPr>
            <w:tcW w:w="709" w:type="dxa"/>
            <w:tcBorders>
              <w:top w:val="single" w:sz="4" w:space="0" w:color="auto"/>
              <w:left w:val="single" w:sz="4" w:space="0" w:color="auto"/>
              <w:bottom w:val="single" w:sz="4" w:space="0" w:color="auto"/>
              <w:right w:val="single" w:sz="4" w:space="0" w:color="auto"/>
            </w:tcBorders>
            <w:hideMark/>
          </w:tcPr>
          <w:p w:rsidR="00D64A73" w:rsidRPr="00D403BB" w:rsidRDefault="00D64A73" w:rsidP="00F27329">
            <w:pPr>
              <w:pStyle w:val="Geenafstand"/>
              <w:jc w:val="both"/>
              <w:rPr>
                <w:sz w:val="20"/>
                <w:szCs w:val="20"/>
              </w:rPr>
            </w:pPr>
            <w:r w:rsidRPr="00D403BB">
              <w:rPr>
                <w:sz w:val="20"/>
                <w:szCs w:val="20"/>
              </w:rPr>
              <w:t>V</w:t>
            </w:r>
          </w:p>
        </w:tc>
      </w:tr>
      <w:tr w:rsidR="00D64A73" w:rsidRPr="00D403BB" w:rsidTr="00D64A73">
        <w:trPr>
          <w:trHeight w:val="57"/>
        </w:trPr>
        <w:tc>
          <w:tcPr>
            <w:tcW w:w="2722" w:type="dxa"/>
            <w:tcBorders>
              <w:top w:val="single" w:sz="4" w:space="0" w:color="auto"/>
              <w:left w:val="single" w:sz="4" w:space="0" w:color="auto"/>
              <w:bottom w:val="single" w:sz="4" w:space="0" w:color="auto"/>
              <w:right w:val="single" w:sz="4" w:space="0" w:color="auto"/>
            </w:tcBorders>
            <w:hideMark/>
          </w:tcPr>
          <w:p w:rsidR="00D64A73" w:rsidRPr="00D403BB" w:rsidRDefault="00D64A73" w:rsidP="00F27329">
            <w:pPr>
              <w:pStyle w:val="Geenafstand"/>
              <w:jc w:val="both"/>
              <w:rPr>
                <w:sz w:val="20"/>
                <w:szCs w:val="20"/>
              </w:rPr>
            </w:pPr>
            <w:r w:rsidRPr="00D403BB">
              <w:rPr>
                <w:sz w:val="20"/>
                <w:szCs w:val="20"/>
              </w:rPr>
              <w:t>Martine Vermeersch</w:t>
            </w:r>
          </w:p>
        </w:tc>
        <w:tc>
          <w:tcPr>
            <w:tcW w:w="5670" w:type="dxa"/>
            <w:tcBorders>
              <w:top w:val="single" w:sz="4" w:space="0" w:color="auto"/>
              <w:left w:val="single" w:sz="4" w:space="0" w:color="auto"/>
              <w:bottom w:val="single" w:sz="4" w:space="0" w:color="auto"/>
              <w:right w:val="single" w:sz="4" w:space="0" w:color="auto"/>
            </w:tcBorders>
            <w:hideMark/>
          </w:tcPr>
          <w:p w:rsidR="00D64A73" w:rsidRPr="00D403BB" w:rsidRDefault="00D64A73" w:rsidP="00F27329">
            <w:pPr>
              <w:pStyle w:val="Geenafstand"/>
              <w:jc w:val="both"/>
              <w:rPr>
                <w:sz w:val="20"/>
                <w:szCs w:val="20"/>
              </w:rPr>
            </w:pPr>
            <w:r w:rsidRPr="00D403BB">
              <w:rPr>
                <w:sz w:val="20"/>
                <w:szCs w:val="20"/>
              </w:rPr>
              <w:t xml:space="preserve">MPI ‘t </w:t>
            </w:r>
            <w:proofErr w:type="spellStart"/>
            <w:r w:rsidRPr="00D403BB">
              <w:rPr>
                <w:sz w:val="20"/>
                <w:szCs w:val="20"/>
              </w:rPr>
              <w:t>Craeneveld</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D64A73" w:rsidRPr="00D403BB" w:rsidRDefault="00D64A73" w:rsidP="00F27329">
            <w:pPr>
              <w:pStyle w:val="Geenafstand"/>
              <w:jc w:val="both"/>
              <w:rPr>
                <w:sz w:val="20"/>
                <w:szCs w:val="20"/>
              </w:rPr>
            </w:pPr>
            <w:r w:rsidRPr="00D403BB">
              <w:rPr>
                <w:sz w:val="20"/>
                <w:szCs w:val="20"/>
              </w:rPr>
              <w:t>A</w:t>
            </w:r>
          </w:p>
        </w:tc>
      </w:tr>
      <w:tr w:rsidR="00D64A73" w:rsidRPr="00D403BB" w:rsidTr="00D64A73">
        <w:trPr>
          <w:trHeight w:val="57"/>
        </w:trPr>
        <w:tc>
          <w:tcPr>
            <w:tcW w:w="2722" w:type="dxa"/>
            <w:tcBorders>
              <w:top w:val="single" w:sz="4" w:space="0" w:color="auto"/>
              <w:left w:val="single" w:sz="4" w:space="0" w:color="auto"/>
              <w:bottom w:val="single" w:sz="4" w:space="0" w:color="auto"/>
              <w:right w:val="single" w:sz="4" w:space="0" w:color="auto"/>
            </w:tcBorders>
            <w:hideMark/>
          </w:tcPr>
          <w:p w:rsidR="00D64A73" w:rsidRPr="00D403BB" w:rsidRDefault="00D64A73" w:rsidP="00F27329">
            <w:pPr>
              <w:pStyle w:val="Geenafstand"/>
              <w:jc w:val="both"/>
              <w:rPr>
                <w:sz w:val="20"/>
                <w:szCs w:val="20"/>
              </w:rPr>
            </w:pPr>
            <w:r w:rsidRPr="00D403BB">
              <w:rPr>
                <w:sz w:val="20"/>
                <w:szCs w:val="20"/>
              </w:rPr>
              <w:t>Wim Van Nieuwenhuize</w:t>
            </w:r>
          </w:p>
        </w:tc>
        <w:tc>
          <w:tcPr>
            <w:tcW w:w="5670" w:type="dxa"/>
            <w:tcBorders>
              <w:top w:val="single" w:sz="4" w:space="0" w:color="auto"/>
              <w:left w:val="single" w:sz="4" w:space="0" w:color="auto"/>
              <w:bottom w:val="single" w:sz="4" w:space="0" w:color="auto"/>
              <w:right w:val="single" w:sz="4" w:space="0" w:color="auto"/>
            </w:tcBorders>
            <w:hideMark/>
          </w:tcPr>
          <w:p w:rsidR="00D64A73" w:rsidRPr="00D403BB" w:rsidRDefault="00D64A73" w:rsidP="00F27329">
            <w:pPr>
              <w:pStyle w:val="Geenafstand"/>
              <w:jc w:val="both"/>
              <w:rPr>
                <w:sz w:val="20"/>
                <w:szCs w:val="20"/>
              </w:rPr>
            </w:pPr>
            <w:r w:rsidRPr="00D403BB">
              <w:rPr>
                <w:sz w:val="20"/>
                <w:szCs w:val="20"/>
              </w:rPr>
              <w:t>KBO Levensblij</w:t>
            </w:r>
          </w:p>
        </w:tc>
        <w:tc>
          <w:tcPr>
            <w:tcW w:w="709" w:type="dxa"/>
            <w:tcBorders>
              <w:top w:val="single" w:sz="4" w:space="0" w:color="auto"/>
              <w:left w:val="single" w:sz="4" w:space="0" w:color="auto"/>
              <w:bottom w:val="single" w:sz="4" w:space="0" w:color="auto"/>
              <w:right w:val="single" w:sz="4" w:space="0" w:color="auto"/>
            </w:tcBorders>
            <w:hideMark/>
          </w:tcPr>
          <w:p w:rsidR="00D64A73" w:rsidRPr="00D403BB" w:rsidRDefault="00D64A73" w:rsidP="00F27329">
            <w:pPr>
              <w:pStyle w:val="Geenafstand"/>
              <w:jc w:val="both"/>
              <w:rPr>
                <w:sz w:val="20"/>
                <w:szCs w:val="20"/>
              </w:rPr>
            </w:pPr>
            <w:r w:rsidRPr="00D403BB">
              <w:rPr>
                <w:sz w:val="20"/>
                <w:szCs w:val="20"/>
              </w:rPr>
              <w:t>A</w:t>
            </w:r>
          </w:p>
        </w:tc>
      </w:tr>
      <w:tr w:rsidR="00D64A73" w:rsidRPr="00D403BB" w:rsidTr="00D64A73">
        <w:trPr>
          <w:trHeight w:val="57"/>
        </w:trPr>
        <w:tc>
          <w:tcPr>
            <w:tcW w:w="2722" w:type="dxa"/>
            <w:tcBorders>
              <w:top w:val="single" w:sz="4" w:space="0" w:color="auto"/>
              <w:left w:val="single" w:sz="4" w:space="0" w:color="auto"/>
              <w:bottom w:val="single" w:sz="4" w:space="0" w:color="auto"/>
              <w:right w:val="single" w:sz="4" w:space="0" w:color="auto"/>
            </w:tcBorders>
            <w:hideMark/>
          </w:tcPr>
          <w:p w:rsidR="00D64A73" w:rsidRPr="00D403BB" w:rsidRDefault="00D64A73" w:rsidP="00F27329">
            <w:pPr>
              <w:pStyle w:val="Geenafstand"/>
              <w:jc w:val="both"/>
              <w:rPr>
                <w:sz w:val="20"/>
                <w:szCs w:val="20"/>
              </w:rPr>
            </w:pPr>
            <w:r w:rsidRPr="00D403BB">
              <w:rPr>
                <w:sz w:val="20"/>
                <w:szCs w:val="20"/>
              </w:rPr>
              <w:t xml:space="preserve">Ann </w:t>
            </w:r>
            <w:proofErr w:type="spellStart"/>
            <w:r w:rsidRPr="00D403BB">
              <w:rPr>
                <w:sz w:val="20"/>
                <w:szCs w:val="20"/>
              </w:rPr>
              <w:t>Vancoppenolle</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D64A73" w:rsidRPr="00D403BB" w:rsidRDefault="00D64A73" w:rsidP="00F27329">
            <w:pPr>
              <w:pStyle w:val="Geenafstand"/>
              <w:jc w:val="both"/>
              <w:rPr>
                <w:sz w:val="20"/>
                <w:szCs w:val="20"/>
              </w:rPr>
            </w:pPr>
            <w:r w:rsidRPr="00D403BB">
              <w:rPr>
                <w:sz w:val="20"/>
                <w:szCs w:val="20"/>
              </w:rPr>
              <w:t>Freinetschool De 4 Tuinen</w:t>
            </w:r>
          </w:p>
        </w:tc>
        <w:tc>
          <w:tcPr>
            <w:tcW w:w="709" w:type="dxa"/>
            <w:tcBorders>
              <w:top w:val="single" w:sz="4" w:space="0" w:color="auto"/>
              <w:left w:val="single" w:sz="4" w:space="0" w:color="auto"/>
              <w:bottom w:val="single" w:sz="4" w:space="0" w:color="auto"/>
              <w:right w:val="single" w:sz="4" w:space="0" w:color="auto"/>
            </w:tcBorders>
            <w:hideMark/>
          </w:tcPr>
          <w:p w:rsidR="00D64A73" w:rsidRPr="00D403BB" w:rsidRDefault="00D64A73" w:rsidP="00F27329">
            <w:pPr>
              <w:pStyle w:val="Geenafstand"/>
              <w:jc w:val="both"/>
              <w:rPr>
                <w:sz w:val="20"/>
                <w:szCs w:val="20"/>
              </w:rPr>
            </w:pPr>
            <w:r w:rsidRPr="00D403BB">
              <w:rPr>
                <w:sz w:val="20"/>
                <w:szCs w:val="20"/>
              </w:rPr>
              <w:t>A</w:t>
            </w:r>
          </w:p>
        </w:tc>
      </w:tr>
      <w:tr w:rsidR="00D64A73" w:rsidRPr="00D403BB" w:rsidTr="00D64A73">
        <w:trPr>
          <w:trHeight w:val="57"/>
        </w:trPr>
        <w:tc>
          <w:tcPr>
            <w:tcW w:w="2722" w:type="dxa"/>
            <w:tcBorders>
              <w:top w:val="single" w:sz="4" w:space="0" w:color="auto"/>
              <w:left w:val="single" w:sz="4" w:space="0" w:color="auto"/>
              <w:bottom w:val="single" w:sz="4" w:space="0" w:color="auto"/>
              <w:right w:val="single" w:sz="4" w:space="0" w:color="auto"/>
            </w:tcBorders>
            <w:hideMark/>
          </w:tcPr>
          <w:p w:rsidR="00D64A73" w:rsidRPr="00D403BB" w:rsidRDefault="00D64A73" w:rsidP="00F27329">
            <w:pPr>
              <w:pStyle w:val="Geenafstand"/>
              <w:jc w:val="both"/>
              <w:rPr>
                <w:sz w:val="20"/>
                <w:szCs w:val="20"/>
              </w:rPr>
            </w:pPr>
            <w:r w:rsidRPr="00D403BB">
              <w:rPr>
                <w:sz w:val="20"/>
                <w:szCs w:val="20"/>
              </w:rPr>
              <w:t xml:space="preserve">Caroline van </w:t>
            </w:r>
            <w:proofErr w:type="spellStart"/>
            <w:r w:rsidRPr="00D403BB">
              <w:rPr>
                <w:sz w:val="20"/>
                <w:szCs w:val="20"/>
              </w:rPr>
              <w:t>Driessche</w:t>
            </w:r>
            <w:proofErr w:type="spellEnd"/>
            <w:r w:rsidRPr="00D403BB">
              <w:rPr>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hideMark/>
          </w:tcPr>
          <w:p w:rsidR="00D64A73" w:rsidRPr="00D403BB" w:rsidRDefault="00D64A73" w:rsidP="00F27329">
            <w:pPr>
              <w:pStyle w:val="Geenafstand"/>
              <w:jc w:val="both"/>
              <w:rPr>
                <w:sz w:val="20"/>
                <w:szCs w:val="20"/>
              </w:rPr>
            </w:pPr>
            <w:r w:rsidRPr="00D403BB">
              <w:rPr>
                <w:sz w:val="20"/>
                <w:szCs w:val="20"/>
              </w:rPr>
              <w:t>Scholengemeenschap KBO</w:t>
            </w:r>
          </w:p>
        </w:tc>
        <w:tc>
          <w:tcPr>
            <w:tcW w:w="709" w:type="dxa"/>
            <w:tcBorders>
              <w:top w:val="single" w:sz="4" w:space="0" w:color="auto"/>
              <w:left w:val="single" w:sz="4" w:space="0" w:color="auto"/>
              <w:bottom w:val="single" w:sz="4" w:space="0" w:color="auto"/>
              <w:right w:val="single" w:sz="4" w:space="0" w:color="auto"/>
            </w:tcBorders>
            <w:hideMark/>
          </w:tcPr>
          <w:p w:rsidR="00D64A73" w:rsidRPr="00D403BB" w:rsidRDefault="00D64A73" w:rsidP="00F27329">
            <w:pPr>
              <w:pStyle w:val="Geenafstand"/>
              <w:jc w:val="both"/>
              <w:rPr>
                <w:sz w:val="20"/>
                <w:szCs w:val="20"/>
              </w:rPr>
            </w:pPr>
            <w:r w:rsidRPr="00D403BB">
              <w:rPr>
                <w:sz w:val="20"/>
                <w:szCs w:val="20"/>
              </w:rPr>
              <w:t>A</w:t>
            </w:r>
          </w:p>
        </w:tc>
      </w:tr>
      <w:tr w:rsidR="00D64A73" w:rsidRPr="00D403BB" w:rsidTr="00D64A73">
        <w:trPr>
          <w:trHeight w:val="57"/>
        </w:trPr>
        <w:tc>
          <w:tcPr>
            <w:tcW w:w="2722" w:type="dxa"/>
            <w:tcBorders>
              <w:top w:val="single" w:sz="4" w:space="0" w:color="auto"/>
              <w:left w:val="single" w:sz="4" w:space="0" w:color="auto"/>
              <w:bottom w:val="single" w:sz="4" w:space="0" w:color="auto"/>
              <w:right w:val="single" w:sz="4" w:space="0" w:color="auto"/>
            </w:tcBorders>
            <w:hideMark/>
          </w:tcPr>
          <w:p w:rsidR="00D64A73" w:rsidRPr="00D403BB" w:rsidRDefault="00D64A73" w:rsidP="00F27329">
            <w:pPr>
              <w:pStyle w:val="Geenafstand"/>
              <w:jc w:val="both"/>
              <w:rPr>
                <w:sz w:val="20"/>
                <w:szCs w:val="20"/>
              </w:rPr>
            </w:pPr>
            <w:r w:rsidRPr="00D403BB">
              <w:rPr>
                <w:sz w:val="20"/>
                <w:szCs w:val="20"/>
              </w:rPr>
              <w:t xml:space="preserve">Ludwig Van </w:t>
            </w:r>
            <w:proofErr w:type="spellStart"/>
            <w:r w:rsidRPr="00D403BB">
              <w:rPr>
                <w:sz w:val="20"/>
                <w:szCs w:val="20"/>
              </w:rPr>
              <w:t>Tendeloo</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D64A73" w:rsidRPr="00D403BB" w:rsidRDefault="00D64A73" w:rsidP="00F27329">
            <w:pPr>
              <w:pStyle w:val="Geenafstand"/>
              <w:jc w:val="both"/>
              <w:rPr>
                <w:sz w:val="20"/>
                <w:szCs w:val="20"/>
              </w:rPr>
            </w:pPr>
            <w:r w:rsidRPr="00D403BB">
              <w:rPr>
                <w:sz w:val="20"/>
                <w:szCs w:val="20"/>
              </w:rPr>
              <w:t>Scholengroep 21</w:t>
            </w:r>
          </w:p>
        </w:tc>
        <w:tc>
          <w:tcPr>
            <w:tcW w:w="709" w:type="dxa"/>
            <w:tcBorders>
              <w:top w:val="single" w:sz="4" w:space="0" w:color="auto"/>
              <w:left w:val="single" w:sz="4" w:space="0" w:color="auto"/>
              <w:bottom w:val="single" w:sz="4" w:space="0" w:color="auto"/>
              <w:right w:val="single" w:sz="4" w:space="0" w:color="auto"/>
            </w:tcBorders>
            <w:hideMark/>
          </w:tcPr>
          <w:p w:rsidR="00D64A73" w:rsidRPr="00D403BB" w:rsidRDefault="00D64A73" w:rsidP="00F27329">
            <w:pPr>
              <w:pStyle w:val="Geenafstand"/>
              <w:jc w:val="both"/>
              <w:rPr>
                <w:sz w:val="20"/>
                <w:szCs w:val="20"/>
              </w:rPr>
            </w:pPr>
            <w:r w:rsidRPr="00D403BB">
              <w:rPr>
                <w:sz w:val="20"/>
                <w:szCs w:val="20"/>
              </w:rPr>
              <w:t>V</w:t>
            </w:r>
          </w:p>
        </w:tc>
      </w:tr>
      <w:tr w:rsidR="00D64A73" w:rsidRPr="00D403BB" w:rsidTr="00D64A73">
        <w:trPr>
          <w:trHeight w:val="57"/>
        </w:trPr>
        <w:tc>
          <w:tcPr>
            <w:tcW w:w="2722" w:type="dxa"/>
            <w:tcBorders>
              <w:top w:val="single" w:sz="4" w:space="0" w:color="auto"/>
              <w:left w:val="single" w:sz="4" w:space="0" w:color="auto"/>
              <w:bottom w:val="single" w:sz="4" w:space="0" w:color="auto"/>
              <w:right w:val="single" w:sz="4" w:space="0" w:color="auto"/>
            </w:tcBorders>
            <w:hideMark/>
          </w:tcPr>
          <w:p w:rsidR="00D64A73" w:rsidRPr="00D403BB" w:rsidRDefault="00D64A73" w:rsidP="00F27329">
            <w:pPr>
              <w:pStyle w:val="Geenafstand"/>
              <w:jc w:val="both"/>
              <w:rPr>
                <w:sz w:val="20"/>
                <w:szCs w:val="20"/>
              </w:rPr>
            </w:pPr>
            <w:proofErr w:type="spellStart"/>
            <w:r w:rsidRPr="00D403BB">
              <w:rPr>
                <w:sz w:val="20"/>
                <w:szCs w:val="20"/>
              </w:rPr>
              <w:t>n.n.</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D64A73" w:rsidRPr="00D403BB" w:rsidRDefault="00D64A73" w:rsidP="00F27329">
            <w:pPr>
              <w:pStyle w:val="Geenafstand"/>
              <w:jc w:val="both"/>
              <w:rPr>
                <w:sz w:val="20"/>
                <w:szCs w:val="20"/>
              </w:rPr>
            </w:pPr>
            <w:r w:rsidRPr="00D403BB">
              <w:rPr>
                <w:sz w:val="20"/>
                <w:szCs w:val="20"/>
              </w:rPr>
              <w:t xml:space="preserve">KBO vzw </w:t>
            </w:r>
          </w:p>
        </w:tc>
        <w:tc>
          <w:tcPr>
            <w:tcW w:w="709" w:type="dxa"/>
            <w:tcBorders>
              <w:top w:val="single" w:sz="4" w:space="0" w:color="auto"/>
              <w:left w:val="single" w:sz="4" w:space="0" w:color="auto"/>
              <w:bottom w:val="single" w:sz="4" w:space="0" w:color="auto"/>
              <w:right w:val="single" w:sz="4" w:space="0" w:color="auto"/>
            </w:tcBorders>
            <w:hideMark/>
          </w:tcPr>
          <w:p w:rsidR="00D64A73" w:rsidRPr="00D403BB" w:rsidRDefault="00D64A73" w:rsidP="00F27329">
            <w:pPr>
              <w:pStyle w:val="Geenafstand"/>
              <w:jc w:val="both"/>
              <w:rPr>
                <w:sz w:val="20"/>
                <w:szCs w:val="20"/>
              </w:rPr>
            </w:pPr>
            <w:r w:rsidRPr="00D403BB">
              <w:rPr>
                <w:sz w:val="20"/>
                <w:szCs w:val="20"/>
              </w:rPr>
              <w:t>V</w:t>
            </w:r>
          </w:p>
        </w:tc>
      </w:tr>
      <w:tr w:rsidR="00D64A73" w:rsidRPr="00D403BB" w:rsidTr="00D64A73">
        <w:trPr>
          <w:trHeight w:val="57"/>
        </w:trPr>
        <w:tc>
          <w:tcPr>
            <w:tcW w:w="2722" w:type="dxa"/>
            <w:tcBorders>
              <w:top w:val="single" w:sz="4" w:space="0" w:color="auto"/>
              <w:left w:val="single" w:sz="4" w:space="0" w:color="auto"/>
              <w:bottom w:val="single" w:sz="4" w:space="0" w:color="auto"/>
              <w:right w:val="single" w:sz="4" w:space="0" w:color="auto"/>
            </w:tcBorders>
            <w:hideMark/>
          </w:tcPr>
          <w:p w:rsidR="00D64A73" w:rsidRPr="00D403BB" w:rsidRDefault="00D64A73" w:rsidP="00F27329">
            <w:pPr>
              <w:pStyle w:val="Geenafstand"/>
              <w:jc w:val="both"/>
              <w:rPr>
                <w:sz w:val="20"/>
                <w:szCs w:val="20"/>
              </w:rPr>
            </w:pPr>
            <w:r w:rsidRPr="00D403BB">
              <w:rPr>
                <w:sz w:val="20"/>
                <w:szCs w:val="20"/>
              </w:rPr>
              <w:t xml:space="preserve">Wouter </w:t>
            </w:r>
            <w:proofErr w:type="spellStart"/>
            <w:r w:rsidRPr="00D403BB">
              <w:rPr>
                <w:sz w:val="20"/>
                <w:szCs w:val="20"/>
              </w:rPr>
              <w:t>Decoodt</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D64A73" w:rsidRPr="00D403BB" w:rsidRDefault="00D64A73" w:rsidP="00F27329">
            <w:pPr>
              <w:pStyle w:val="Geenafstand"/>
              <w:jc w:val="both"/>
              <w:rPr>
                <w:sz w:val="20"/>
                <w:szCs w:val="20"/>
              </w:rPr>
            </w:pPr>
            <w:r w:rsidRPr="00D403BB">
              <w:rPr>
                <w:sz w:val="20"/>
                <w:szCs w:val="20"/>
              </w:rPr>
              <w:t>Freinetschool De 4 Tuinen vzw</w:t>
            </w:r>
          </w:p>
        </w:tc>
        <w:tc>
          <w:tcPr>
            <w:tcW w:w="709" w:type="dxa"/>
            <w:tcBorders>
              <w:top w:val="single" w:sz="4" w:space="0" w:color="auto"/>
              <w:left w:val="single" w:sz="4" w:space="0" w:color="auto"/>
              <w:bottom w:val="single" w:sz="4" w:space="0" w:color="auto"/>
              <w:right w:val="single" w:sz="4" w:space="0" w:color="auto"/>
            </w:tcBorders>
            <w:hideMark/>
          </w:tcPr>
          <w:p w:rsidR="00D64A73" w:rsidRPr="00D403BB" w:rsidRDefault="00D64A73" w:rsidP="00F27329">
            <w:pPr>
              <w:pStyle w:val="Geenafstand"/>
              <w:jc w:val="both"/>
              <w:rPr>
                <w:sz w:val="20"/>
                <w:szCs w:val="20"/>
              </w:rPr>
            </w:pPr>
            <w:r w:rsidRPr="00D403BB">
              <w:rPr>
                <w:sz w:val="20"/>
                <w:szCs w:val="20"/>
              </w:rPr>
              <w:t>V</w:t>
            </w:r>
          </w:p>
        </w:tc>
      </w:tr>
      <w:tr w:rsidR="00D64A73" w:rsidRPr="00D403BB" w:rsidTr="00D64A73">
        <w:trPr>
          <w:trHeight w:val="57"/>
        </w:trPr>
        <w:tc>
          <w:tcPr>
            <w:tcW w:w="2722" w:type="dxa"/>
            <w:tcBorders>
              <w:top w:val="single" w:sz="4" w:space="0" w:color="auto"/>
              <w:left w:val="single" w:sz="4" w:space="0" w:color="auto"/>
              <w:bottom w:val="single" w:sz="4" w:space="0" w:color="auto"/>
              <w:right w:val="single" w:sz="4" w:space="0" w:color="auto"/>
            </w:tcBorders>
            <w:hideMark/>
          </w:tcPr>
          <w:p w:rsidR="00D64A73" w:rsidRPr="00D403BB" w:rsidRDefault="00D64A73" w:rsidP="00F27329">
            <w:pPr>
              <w:pStyle w:val="Geenafstand"/>
              <w:jc w:val="both"/>
              <w:rPr>
                <w:sz w:val="20"/>
                <w:szCs w:val="20"/>
              </w:rPr>
            </w:pPr>
            <w:r w:rsidRPr="00D403BB">
              <w:rPr>
                <w:sz w:val="20"/>
                <w:szCs w:val="20"/>
              </w:rPr>
              <w:t>Leen Van der Linden</w:t>
            </w:r>
          </w:p>
        </w:tc>
        <w:tc>
          <w:tcPr>
            <w:tcW w:w="5670" w:type="dxa"/>
            <w:tcBorders>
              <w:top w:val="single" w:sz="4" w:space="0" w:color="auto"/>
              <w:left w:val="single" w:sz="4" w:space="0" w:color="auto"/>
              <w:bottom w:val="single" w:sz="4" w:space="0" w:color="auto"/>
              <w:right w:val="single" w:sz="4" w:space="0" w:color="auto"/>
            </w:tcBorders>
            <w:hideMark/>
          </w:tcPr>
          <w:p w:rsidR="00D64A73" w:rsidRPr="00D403BB" w:rsidRDefault="00D64A73" w:rsidP="00F27329">
            <w:pPr>
              <w:pStyle w:val="Geenafstand"/>
              <w:jc w:val="both"/>
              <w:rPr>
                <w:sz w:val="20"/>
                <w:szCs w:val="20"/>
                <w:lang w:val="nl-NL"/>
              </w:rPr>
            </w:pPr>
            <w:r w:rsidRPr="00D403BB">
              <w:rPr>
                <w:sz w:val="20"/>
                <w:szCs w:val="20"/>
                <w:lang w:val="nl-NL"/>
              </w:rPr>
              <w:t>CLB-GO</w:t>
            </w:r>
          </w:p>
        </w:tc>
        <w:tc>
          <w:tcPr>
            <w:tcW w:w="709" w:type="dxa"/>
            <w:tcBorders>
              <w:top w:val="single" w:sz="4" w:space="0" w:color="auto"/>
              <w:left w:val="single" w:sz="4" w:space="0" w:color="auto"/>
              <w:bottom w:val="single" w:sz="4" w:space="0" w:color="auto"/>
              <w:right w:val="single" w:sz="4" w:space="0" w:color="auto"/>
            </w:tcBorders>
            <w:hideMark/>
          </w:tcPr>
          <w:p w:rsidR="00D64A73" w:rsidRPr="00D403BB" w:rsidRDefault="00D64A73" w:rsidP="00F27329">
            <w:pPr>
              <w:pStyle w:val="Geenafstand"/>
              <w:jc w:val="both"/>
              <w:rPr>
                <w:sz w:val="20"/>
                <w:szCs w:val="20"/>
              </w:rPr>
            </w:pPr>
            <w:r w:rsidRPr="00D403BB">
              <w:rPr>
                <w:sz w:val="20"/>
                <w:szCs w:val="20"/>
              </w:rPr>
              <w:t>A</w:t>
            </w:r>
          </w:p>
        </w:tc>
      </w:tr>
      <w:tr w:rsidR="00D64A73" w:rsidRPr="00D403BB" w:rsidTr="00D64A73">
        <w:trPr>
          <w:trHeight w:val="57"/>
        </w:trPr>
        <w:tc>
          <w:tcPr>
            <w:tcW w:w="2722" w:type="dxa"/>
            <w:tcBorders>
              <w:top w:val="single" w:sz="4" w:space="0" w:color="auto"/>
              <w:left w:val="single" w:sz="4" w:space="0" w:color="auto"/>
              <w:bottom w:val="single" w:sz="4" w:space="0" w:color="auto"/>
              <w:right w:val="single" w:sz="4" w:space="0" w:color="auto"/>
            </w:tcBorders>
            <w:hideMark/>
          </w:tcPr>
          <w:p w:rsidR="00D64A73" w:rsidRPr="00D403BB" w:rsidRDefault="00D64A73" w:rsidP="00F27329">
            <w:pPr>
              <w:pStyle w:val="Geenafstand"/>
              <w:jc w:val="both"/>
              <w:rPr>
                <w:sz w:val="20"/>
                <w:szCs w:val="20"/>
              </w:rPr>
            </w:pPr>
            <w:r w:rsidRPr="00D403BB">
              <w:rPr>
                <w:sz w:val="20"/>
                <w:szCs w:val="20"/>
              </w:rPr>
              <w:t>Dirk Librecht</w:t>
            </w:r>
          </w:p>
        </w:tc>
        <w:tc>
          <w:tcPr>
            <w:tcW w:w="5670" w:type="dxa"/>
            <w:tcBorders>
              <w:top w:val="single" w:sz="4" w:space="0" w:color="auto"/>
              <w:left w:val="single" w:sz="4" w:space="0" w:color="auto"/>
              <w:bottom w:val="single" w:sz="4" w:space="0" w:color="auto"/>
              <w:right w:val="single" w:sz="4" w:space="0" w:color="auto"/>
            </w:tcBorders>
            <w:hideMark/>
          </w:tcPr>
          <w:p w:rsidR="00D64A73" w:rsidRPr="00D403BB" w:rsidRDefault="00D64A73" w:rsidP="00F27329">
            <w:pPr>
              <w:pStyle w:val="Geenafstand"/>
              <w:jc w:val="both"/>
              <w:rPr>
                <w:sz w:val="20"/>
                <w:szCs w:val="20"/>
              </w:rPr>
            </w:pPr>
            <w:r w:rsidRPr="00D403BB">
              <w:rPr>
                <w:sz w:val="20"/>
                <w:szCs w:val="20"/>
              </w:rPr>
              <w:t>Vrij CLB ZOV</w:t>
            </w:r>
          </w:p>
        </w:tc>
        <w:tc>
          <w:tcPr>
            <w:tcW w:w="709" w:type="dxa"/>
            <w:tcBorders>
              <w:top w:val="single" w:sz="4" w:space="0" w:color="auto"/>
              <w:left w:val="single" w:sz="4" w:space="0" w:color="auto"/>
              <w:bottom w:val="single" w:sz="4" w:space="0" w:color="auto"/>
              <w:right w:val="single" w:sz="4" w:space="0" w:color="auto"/>
            </w:tcBorders>
            <w:hideMark/>
          </w:tcPr>
          <w:p w:rsidR="00D64A73" w:rsidRPr="00D403BB" w:rsidRDefault="00D64A73" w:rsidP="00F27329">
            <w:pPr>
              <w:pStyle w:val="Geenafstand"/>
              <w:jc w:val="both"/>
              <w:rPr>
                <w:sz w:val="20"/>
                <w:szCs w:val="20"/>
              </w:rPr>
            </w:pPr>
            <w:r w:rsidRPr="00D403BB">
              <w:rPr>
                <w:sz w:val="20"/>
                <w:szCs w:val="20"/>
              </w:rPr>
              <w:t>A</w:t>
            </w:r>
          </w:p>
        </w:tc>
      </w:tr>
      <w:tr w:rsidR="00D64A73" w:rsidRPr="00D403BB" w:rsidTr="00D64A73">
        <w:trPr>
          <w:trHeight w:val="57"/>
        </w:trPr>
        <w:tc>
          <w:tcPr>
            <w:tcW w:w="2722" w:type="dxa"/>
            <w:tcBorders>
              <w:top w:val="single" w:sz="4" w:space="0" w:color="auto"/>
              <w:left w:val="single" w:sz="4" w:space="0" w:color="auto"/>
              <w:bottom w:val="single" w:sz="4" w:space="0" w:color="auto"/>
              <w:right w:val="single" w:sz="4" w:space="0" w:color="auto"/>
            </w:tcBorders>
            <w:hideMark/>
          </w:tcPr>
          <w:p w:rsidR="00D64A73" w:rsidRPr="00D403BB" w:rsidRDefault="00D64A73" w:rsidP="00F27329">
            <w:pPr>
              <w:pStyle w:val="Geenafstand"/>
              <w:jc w:val="both"/>
              <w:rPr>
                <w:sz w:val="20"/>
                <w:szCs w:val="20"/>
              </w:rPr>
            </w:pPr>
            <w:proofErr w:type="spellStart"/>
            <w:r w:rsidRPr="00D403BB">
              <w:rPr>
                <w:sz w:val="20"/>
                <w:szCs w:val="20"/>
                <w:lang w:val="en-GB"/>
              </w:rPr>
              <w:t>Messa</w:t>
            </w:r>
            <w:proofErr w:type="spellEnd"/>
            <w:r w:rsidRPr="00D403BB">
              <w:rPr>
                <w:sz w:val="20"/>
                <w:szCs w:val="20"/>
                <w:lang w:val="en-GB"/>
              </w:rPr>
              <w:t xml:space="preserve"> </w:t>
            </w:r>
            <w:proofErr w:type="spellStart"/>
            <w:r w:rsidRPr="00D403BB">
              <w:rPr>
                <w:sz w:val="20"/>
                <w:szCs w:val="20"/>
                <w:lang w:val="en-GB"/>
              </w:rPr>
              <w:t>Zaouali</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D64A73" w:rsidRPr="00D403BB" w:rsidRDefault="00D64A73" w:rsidP="00F27329">
            <w:pPr>
              <w:pStyle w:val="Geenafstand"/>
              <w:jc w:val="both"/>
              <w:rPr>
                <w:sz w:val="20"/>
                <w:szCs w:val="20"/>
              </w:rPr>
            </w:pPr>
            <w:r w:rsidRPr="00D403BB">
              <w:rPr>
                <w:sz w:val="20"/>
                <w:szCs w:val="20"/>
              </w:rPr>
              <w:t>Agentscha Integratie &amp; Inburgering</w:t>
            </w:r>
          </w:p>
        </w:tc>
        <w:tc>
          <w:tcPr>
            <w:tcW w:w="709" w:type="dxa"/>
            <w:tcBorders>
              <w:top w:val="single" w:sz="4" w:space="0" w:color="auto"/>
              <w:left w:val="single" w:sz="4" w:space="0" w:color="auto"/>
              <w:bottom w:val="single" w:sz="4" w:space="0" w:color="auto"/>
              <w:right w:val="single" w:sz="4" w:space="0" w:color="auto"/>
            </w:tcBorders>
            <w:hideMark/>
          </w:tcPr>
          <w:p w:rsidR="00D64A73" w:rsidRPr="00D403BB" w:rsidRDefault="00D64A73" w:rsidP="00F27329">
            <w:pPr>
              <w:pStyle w:val="Geenafstand"/>
              <w:jc w:val="both"/>
              <w:rPr>
                <w:sz w:val="20"/>
                <w:szCs w:val="20"/>
                <w:lang w:val="en-GB"/>
              </w:rPr>
            </w:pPr>
            <w:r w:rsidRPr="00D403BB">
              <w:rPr>
                <w:sz w:val="20"/>
                <w:szCs w:val="20"/>
                <w:lang w:val="en-GB"/>
              </w:rPr>
              <w:t>V</w:t>
            </w:r>
          </w:p>
        </w:tc>
      </w:tr>
      <w:tr w:rsidR="00D64A73" w:rsidRPr="00D403BB" w:rsidTr="00D64A73">
        <w:trPr>
          <w:trHeight w:val="57"/>
        </w:trPr>
        <w:tc>
          <w:tcPr>
            <w:tcW w:w="2722" w:type="dxa"/>
            <w:tcBorders>
              <w:top w:val="single" w:sz="4" w:space="0" w:color="auto"/>
              <w:left w:val="single" w:sz="4" w:space="0" w:color="auto"/>
              <w:bottom w:val="single" w:sz="4" w:space="0" w:color="auto"/>
              <w:right w:val="single" w:sz="4" w:space="0" w:color="auto"/>
            </w:tcBorders>
            <w:hideMark/>
          </w:tcPr>
          <w:p w:rsidR="00D64A73" w:rsidRPr="00D403BB" w:rsidRDefault="00D64A73" w:rsidP="00F27329">
            <w:pPr>
              <w:pStyle w:val="Geenafstand"/>
              <w:jc w:val="both"/>
              <w:rPr>
                <w:sz w:val="20"/>
                <w:szCs w:val="20"/>
              </w:rPr>
            </w:pPr>
            <w:r w:rsidRPr="00D403BB">
              <w:rPr>
                <w:sz w:val="20"/>
                <w:szCs w:val="20"/>
              </w:rPr>
              <w:t>Guido Spanhove</w:t>
            </w:r>
          </w:p>
        </w:tc>
        <w:tc>
          <w:tcPr>
            <w:tcW w:w="5670" w:type="dxa"/>
            <w:tcBorders>
              <w:top w:val="single" w:sz="4" w:space="0" w:color="auto"/>
              <w:left w:val="single" w:sz="4" w:space="0" w:color="auto"/>
              <w:bottom w:val="single" w:sz="4" w:space="0" w:color="auto"/>
              <w:right w:val="single" w:sz="4" w:space="0" w:color="auto"/>
            </w:tcBorders>
            <w:hideMark/>
          </w:tcPr>
          <w:p w:rsidR="00D64A73" w:rsidRPr="00D403BB" w:rsidRDefault="00D64A73" w:rsidP="00F27329">
            <w:pPr>
              <w:pStyle w:val="Geenafstand"/>
              <w:jc w:val="both"/>
              <w:rPr>
                <w:sz w:val="20"/>
                <w:szCs w:val="20"/>
                <w:lang w:val="en-GB"/>
              </w:rPr>
            </w:pPr>
            <w:proofErr w:type="spellStart"/>
            <w:r w:rsidRPr="00D403BB">
              <w:rPr>
                <w:sz w:val="20"/>
                <w:szCs w:val="20"/>
                <w:lang w:val="en-GB"/>
              </w:rPr>
              <w:t>Sociaal</w:t>
            </w:r>
            <w:proofErr w:type="spellEnd"/>
            <w:r w:rsidRPr="00D403BB">
              <w:rPr>
                <w:sz w:val="20"/>
                <w:szCs w:val="20"/>
                <w:lang w:val="en-GB"/>
              </w:rPr>
              <w:t xml:space="preserve"> Huis</w:t>
            </w:r>
          </w:p>
        </w:tc>
        <w:tc>
          <w:tcPr>
            <w:tcW w:w="709" w:type="dxa"/>
            <w:tcBorders>
              <w:top w:val="single" w:sz="4" w:space="0" w:color="auto"/>
              <w:left w:val="single" w:sz="4" w:space="0" w:color="auto"/>
              <w:bottom w:val="single" w:sz="4" w:space="0" w:color="auto"/>
              <w:right w:val="single" w:sz="4" w:space="0" w:color="auto"/>
            </w:tcBorders>
            <w:hideMark/>
          </w:tcPr>
          <w:p w:rsidR="00D64A73" w:rsidRPr="00D403BB" w:rsidRDefault="00D64A73" w:rsidP="00F27329">
            <w:pPr>
              <w:pStyle w:val="Geenafstand"/>
              <w:jc w:val="both"/>
              <w:rPr>
                <w:sz w:val="20"/>
                <w:szCs w:val="20"/>
              </w:rPr>
            </w:pPr>
            <w:r w:rsidRPr="00D403BB">
              <w:rPr>
                <w:sz w:val="20"/>
                <w:szCs w:val="20"/>
              </w:rPr>
              <w:t>V</w:t>
            </w:r>
          </w:p>
        </w:tc>
      </w:tr>
      <w:tr w:rsidR="00D64A73" w:rsidRPr="00D403BB" w:rsidTr="00D64A73">
        <w:trPr>
          <w:trHeight w:val="57"/>
        </w:trPr>
        <w:tc>
          <w:tcPr>
            <w:tcW w:w="2722" w:type="dxa"/>
            <w:tcBorders>
              <w:top w:val="single" w:sz="4" w:space="0" w:color="auto"/>
              <w:left w:val="single" w:sz="4" w:space="0" w:color="auto"/>
              <w:bottom w:val="single" w:sz="4" w:space="0" w:color="auto"/>
              <w:right w:val="single" w:sz="4" w:space="0" w:color="auto"/>
            </w:tcBorders>
            <w:hideMark/>
          </w:tcPr>
          <w:p w:rsidR="00D64A73" w:rsidRPr="00D403BB" w:rsidRDefault="00D64A73" w:rsidP="00F27329">
            <w:pPr>
              <w:pStyle w:val="Geenafstand"/>
              <w:jc w:val="both"/>
              <w:rPr>
                <w:sz w:val="20"/>
                <w:szCs w:val="20"/>
              </w:rPr>
            </w:pPr>
            <w:r w:rsidRPr="00D403BB">
              <w:rPr>
                <w:sz w:val="20"/>
                <w:szCs w:val="20"/>
              </w:rPr>
              <w:t>Marjan Beugnies</w:t>
            </w:r>
          </w:p>
        </w:tc>
        <w:tc>
          <w:tcPr>
            <w:tcW w:w="5670" w:type="dxa"/>
            <w:tcBorders>
              <w:top w:val="single" w:sz="4" w:space="0" w:color="auto"/>
              <w:left w:val="single" w:sz="4" w:space="0" w:color="auto"/>
              <w:bottom w:val="single" w:sz="4" w:space="0" w:color="auto"/>
              <w:right w:val="single" w:sz="4" w:space="0" w:color="auto"/>
            </w:tcBorders>
            <w:hideMark/>
          </w:tcPr>
          <w:p w:rsidR="00D64A73" w:rsidRPr="00D403BB" w:rsidRDefault="00D64A73" w:rsidP="00F27329">
            <w:pPr>
              <w:pStyle w:val="Geenafstand"/>
              <w:jc w:val="both"/>
              <w:rPr>
                <w:sz w:val="20"/>
                <w:szCs w:val="20"/>
                <w:lang w:val="en-GB"/>
              </w:rPr>
            </w:pPr>
            <w:proofErr w:type="spellStart"/>
            <w:r w:rsidRPr="00D403BB">
              <w:rPr>
                <w:sz w:val="20"/>
                <w:szCs w:val="20"/>
                <w:lang w:val="en-GB"/>
              </w:rPr>
              <w:t>Gezinsraad</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D64A73" w:rsidRPr="00D403BB" w:rsidRDefault="00D64A73" w:rsidP="00F27329">
            <w:pPr>
              <w:pStyle w:val="Geenafstand"/>
              <w:jc w:val="both"/>
              <w:rPr>
                <w:sz w:val="20"/>
                <w:szCs w:val="20"/>
              </w:rPr>
            </w:pPr>
            <w:r w:rsidRPr="00D403BB">
              <w:rPr>
                <w:sz w:val="20"/>
                <w:szCs w:val="20"/>
              </w:rPr>
              <w:t>V</w:t>
            </w:r>
          </w:p>
        </w:tc>
      </w:tr>
      <w:tr w:rsidR="00D64A73" w:rsidRPr="00D403BB" w:rsidTr="00D64A73">
        <w:trPr>
          <w:trHeight w:val="57"/>
        </w:trPr>
        <w:tc>
          <w:tcPr>
            <w:tcW w:w="2722" w:type="dxa"/>
            <w:tcBorders>
              <w:top w:val="single" w:sz="4" w:space="0" w:color="auto"/>
              <w:left w:val="single" w:sz="4" w:space="0" w:color="auto"/>
              <w:bottom w:val="single" w:sz="4" w:space="0" w:color="auto"/>
              <w:right w:val="single" w:sz="4" w:space="0" w:color="auto"/>
            </w:tcBorders>
            <w:hideMark/>
          </w:tcPr>
          <w:p w:rsidR="00D64A73" w:rsidRPr="00D403BB" w:rsidRDefault="00D64A73" w:rsidP="00F27329">
            <w:pPr>
              <w:pStyle w:val="Geenafstand"/>
              <w:jc w:val="both"/>
              <w:rPr>
                <w:sz w:val="20"/>
                <w:szCs w:val="20"/>
              </w:rPr>
            </w:pPr>
            <w:r w:rsidRPr="00D403BB">
              <w:rPr>
                <w:sz w:val="20"/>
                <w:szCs w:val="20"/>
              </w:rPr>
              <w:t>Stefaan Vercamer</w:t>
            </w:r>
          </w:p>
        </w:tc>
        <w:tc>
          <w:tcPr>
            <w:tcW w:w="5670" w:type="dxa"/>
            <w:tcBorders>
              <w:top w:val="single" w:sz="4" w:space="0" w:color="auto"/>
              <w:left w:val="single" w:sz="4" w:space="0" w:color="auto"/>
              <w:bottom w:val="single" w:sz="4" w:space="0" w:color="auto"/>
              <w:right w:val="single" w:sz="4" w:space="0" w:color="auto"/>
            </w:tcBorders>
            <w:hideMark/>
          </w:tcPr>
          <w:p w:rsidR="00D64A73" w:rsidRPr="00D403BB" w:rsidRDefault="00D64A73" w:rsidP="00F27329">
            <w:pPr>
              <w:pStyle w:val="Geenafstand"/>
              <w:jc w:val="both"/>
              <w:rPr>
                <w:sz w:val="20"/>
                <w:szCs w:val="20"/>
              </w:rPr>
            </w:pPr>
            <w:r w:rsidRPr="00D403BB">
              <w:rPr>
                <w:sz w:val="20"/>
                <w:szCs w:val="20"/>
              </w:rPr>
              <w:t>LOP-voorzitter</w:t>
            </w:r>
          </w:p>
        </w:tc>
        <w:tc>
          <w:tcPr>
            <w:tcW w:w="709" w:type="dxa"/>
            <w:tcBorders>
              <w:top w:val="single" w:sz="4" w:space="0" w:color="auto"/>
              <w:left w:val="single" w:sz="4" w:space="0" w:color="auto"/>
              <w:bottom w:val="single" w:sz="4" w:space="0" w:color="auto"/>
              <w:right w:val="single" w:sz="4" w:space="0" w:color="auto"/>
            </w:tcBorders>
            <w:hideMark/>
          </w:tcPr>
          <w:p w:rsidR="00D64A73" w:rsidRPr="00D403BB" w:rsidRDefault="00D64A73" w:rsidP="00F27329">
            <w:pPr>
              <w:pStyle w:val="Geenafstand"/>
              <w:jc w:val="both"/>
              <w:rPr>
                <w:sz w:val="20"/>
                <w:szCs w:val="20"/>
              </w:rPr>
            </w:pPr>
            <w:r w:rsidRPr="00D403BB">
              <w:rPr>
                <w:sz w:val="20"/>
                <w:szCs w:val="20"/>
              </w:rPr>
              <w:t>A</w:t>
            </w:r>
          </w:p>
        </w:tc>
      </w:tr>
      <w:tr w:rsidR="00D64A73" w:rsidRPr="00D403BB" w:rsidTr="00D64A73">
        <w:trPr>
          <w:trHeight w:val="57"/>
        </w:trPr>
        <w:tc>
          <w:tcPr>
            <w:tcW w:w="2722" w:type="dxa"/>
            <w:tcBorders>
              <w:top w:val="single" w:sz="4" w:space="0" w:color="auto"/>
              <w:left w:val="single" w:sz="4" w:space="0" w:color="auto"/>
              <w:bottom w:val="single" w:sz="4" w:space="0" w:color="auto"/>
              <w:right w:val="single" w:sz="4" w:space="0" w:color="auto"/>
            </w:tcBorders>
            <w:hideMark/>
          </w:tcPr>
          <w:p w:rsidR="00D64A73" w:rsidRPr="00D403BB" w:rsidRDefault="00D64A73" w:rsidP="00F27329">
            <w:pPr>
              <w:pStyle w:val="Geenafstand"/>
              <w:jc w:val="both"/>
              <w:rPr>
                <w:sz w:val="20"/>
                <w:szCs w:val="20"/>
              </w:rPr>
            </w:pPr>
            <w:r w:rsidRPr="00D403BB">
              <w:rPr>
                <w:sz w:val="20"/>
                <w:szCs w:val="20"/>
              </w:rPr>
              <w:t>Luc Top</w:t>
            </w:r>
          </w:p>
        </w:tc>
        <w:tc>
          <w:tcPr>
            <w:tcW w:w="5670" w:type="dxa"/>
            <w:tcBorders>
              <w:top w:val="single" w:sz="4" w:space="0" w:color="auto"/>
              <w:left w:val="single" w:sz="4" w:space="0" w:color="auto"/>
              <w:bottom w:val="single" w:sz="4" w:space="0" w:color="auto"/>
              <w:right w:val="single" w:sz="4" w:space="0" w:color="auto"/>
            </w:tcBorders>
            <w:hideMark/>
          </w:tcPr>
          <w:p w:rsidR="00D64A73" w:rsidRPr="00D403BB" w:rsidRDefault="00D64A73" w:rsidP="00F27329">
            <w:pPr>
              <w:pStyle w:val="Geenafstand"/>
              <w:jc w:val="both"/>
              <w:rPr>
                <w:sz w:val="20"/>
                <w:szCs w:val="20"/>
              </w:rPr>
            </w:pPr>
            <w:r w:rsidRPr="00D403BB">
              <w:rPr>
                <w:sz w:val="20"/>
                <w:szCs w:val="20"/>
              </w:rPr>
              <w:t>LOP-deskundige</w:t>
            </w:r>
          </w:p>
        </w:tc>
        <w:tc>
          <w:tcPr>
            <w:tcW w:w="709" w:type="dxa"/>
            <w:tcBorders>
              <w:top w:val="single" w:sz="4" w:space="0" w:color="auto"/>
              <w:left w:val="single" w:sz="4" w:space="0" w:color="auto"/>
              <w:bottom w:val="single" w:sz="4" w:space="0" w:color="auto"/>
              <w:right w:val="single" w:sz="4" w:space="0" w:color="auto"/>
            </w:tcBorders>
            <w:hideMark/>
          </w:tcPr>
          <w:p w:rsidR="00D64A73" w:rsidRPr="00D403BB" w:rsidRDefault="00D64A73" w:rsidP="00F27329">
            <w:pPr>
              <w:pStyle w:val="Geenafstand"/>
              <w:jc w:val="both"/>
              <w:rPr>
                <w:sz w:val="20"/>
                <w:szCs w:val="20"/>
              </w:rPr>
            </w:pPr>
            <w:r w:rsidRPr="00D403BB">
              <w:rPr>
                <w:sz w:val="20"/>
                <w:szCs w:val="20"/>
              </w:rPr>
              <w:t>A</w:t>
            </w:r>
          </w:p>
        </w:tc>
      </w:tr>
    </w:tbl>
    <w:p w:rsidR="00D64A73" w:rsidRPr="00D403BB" w:rsidRDefault="00D64A73" w:rsidP="00F27329">
      <w:pPr>
        <w:spacing w:line="276" w:lineRule="auto"/>
        <w:jc w:val="both"/>
        <w:rPr>
          <w:rFonts w:cstheme="minorHAnsi"/>
          <w:b/>
          <w:sz w:val="20"/>
          <w:szCs w:val="20"/>
        </w:rPr>
      </w:pPr>
    </w:p>
    <w:p w:rsidR="00D64A73" w:rsidRPr="00D403BB" w:rsidRDefault="00D64A73" w:rsidP="00F27329">
      <w:pPr>
        <w:spacing w:line="276" w:lineRule="auto"/>
        <w:jc w:val="both"/>
        <w:rPr>
          <w:rFonts w:cstheme="minorHAnsi"/>
          <w:b/>
          <w:i/>
          <w:sz w:val="20"/>
          <w:szCs w:val="20"/>
        </w:rPr>
      </w:pPr>
      <w:r w:rsidRPr="00D403BB">
        <w:rPr>
          <w:rFonts w:cstheme="minorHAnsi"/>
          <w:b/>
          <w:i/>
          <w:sz w:val="20"/>
          <w:szCs w:val="20"/>
        </w:rPr>
        <w:t>Uitgenodigd</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670"/>
        <w:gridCol w:w="709"/>
      </w:tblGrid>
      <w:tr w:rsidR="00D64A73" w:rsidRPr="00D403BB" w:rsidTr="00D64A73">
        <w:trPr>
          <w:trHeight w:val="57"/>
        </w:trPr>
        <w:tc>
          <w:tcPr>
            <w:tcW w:w="2722" w:type="dxa"/>
            <w:tcBorders>
              <w:top w:val="single" w:sz="4" w:space="0" w:color="auto"/>
              <w:left w:val="single" w:sz="4" w:space="0" w:color="auto"/>
              <w:bottom w:val="single" w:sz="4" w:space="0" w:color="auto"/>
              <w:right w:val="single" w:sz="4" w:space="0" w:color="auto"/>
            </w:tcBorders>
            <w:hideMark/>
          </w:tcPr>
          <w:p w:rsidR="00D64A73" w:rsidRPr="00D403BB" w:rsidRDefault="00D64A73" w:rsidP="00F27329">
            <w:pPr>
              <w:pStyle w:val="Geenafstand"/>
              <w:jc w:val="both"/>
              <w:rPr>
                <w:sz w:val="20"/>
                <w:szCs w:val="20"/>
              </w:rPr>
            </w:pPr>
            <w:r w:rsidRPr="00D403BB">
              <w:rPr>
                <w:sz w:val="20"/>
                <w:szCs w:val="20"/>
              </w:rPr>
              <w:t xml:space="preserve">Lieven </w:t>
            </w:r>
            <w:proofErr w:type="spellStart"/>
            <w:r w:rsidRPr="00D403BB">
              <w:rPr>
                <w:sz w:val="20"/>
                <w:szCs w:val="20"/>
              </w:rPr>
              <w:t>Cnudde</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D64A73" w:rsidRPr="00D403BB" w:rsidRDefault="00D64A73" w:rsidP="00F27329">
            <w:pPr>
              <w:pStyle w:val="Geenafstand"/>
              <w:jc w:val="both"/>
              <w:rPr>
                <w:sz w:val="20"/>
                <w:szCs w:val="20"/>
              </w:rPr>
            </w:pPr>
            <w:r w:rsidRPr="00D403BB">
              <w:rPr>
                <w:sz w:val="20"/>
                <w:szCs w:val="20"/>
              </w:rPr>
              <w:t>Schepen van Onderwijs stad Oudenaarde</w:t>
            </w:r>
          </w:p>
        </w:tc>
        <w:tc>
          <w:tcPr>
            <w:tcW w:w="709" w:type="dxa"/>
            <w:tcBorders>
              <w:top w:val="single" w:sz="4" w:space="0" w:color="auto"/>
              <w:left w:val="single" w:sz="4" w:space="0" w:color="auto"/>
              <w:bottom w:val="single" w:sz="4" w:space="0" w:color="auto"/>
              <w:right w:val="single" w:sz="4" w:space="0" w:color="auto"/>
            </w:tcBorders>
            <w:hideMark/>
          </w:tcPr>
          <w:p w:rsidR="00D64A73" w:rsidRPr="00D403BB" w:rsidRDefault="00D64A73" w:rsidP="00F27329">
            <w:pPr>
              <w:pStyle w:val="Geenafstand"/>
              <w:jc w:val="both"/>
              <w:rPr>
                <w:sz w:val="20"/>
                <w:szCs w:val="20"/>
              </w:rPr>
            </w:pPr>
            <w:r w:rsidRPr="00D403BB">
              <w:rPr>
                <w:sz w:val="20"/>
                <w:szCs w:val="20"/>
              </w:rPr>
              <w:t>A</w:t>
            </w:r>
          </w:p>
        </w:tc>
      </w:tr>
      <w:tr w:rsidR="00D64A73" w:rsidRPr="00D403BB" w:rsidTr="00D64A73">
        <w:trPr>
          <w:trHeight w:val="57"/>
        </w:trPr>
        <w:tc>
          <w:tcPr>
            <w:tcW w:w="2722" w:type="dxa"/>
            <w:tcBorders>
              <w:top w:val="single" w:sz="4" w:space="0" w:color="auto"/>
              <w:left w:val="single" w:sz="4" w:space="0" w:color="auto"/>
              <w:bottom w:val="single" w:sz="4" w:space="0" w:color="auto"/>
              <w:right w:val="single" w:sz="4" w:space="0" w:color="auto"/>
            </w:tcBorders>
            <w:hideMark/>
          </w:tcPr>
          <w:p w:rsidR="00D64A73" w:rsidRPr="00D403BB" w:rsidRDefault="00D64A73" w:rsidP="00F27329">
            <w:pPr>
              <w:pStyle w:val="Geenafstand"/>
              <w:jc w:val="both"/>
              <w:rPr>
                <w:sz w:val="20"/>
                <w:szCs w:val="20"/>
              </w:rPr>
            </w:pPr>
            <w:proofErr w:type="spellStart"/>
            <w:r w:rsidRPr="00D403BB">
              <w:rPr>
                <w:sz w:val="20"/>
                <w:szCs w:val="20"/>
              </w:rPr>
              <w:t>Jessy</w:t>
            </w:r>
            <w:proofErr w:type="spellEnd"/>
            <w:r w:rsidRPr="00D403BB">
              <w:rPr>
                <w:sz w:val="20"/>
                <w:szCs w:val="20"/>
              </w:rPr>
              <w:t xml:space="preserve"> </w:t>
            </w:r>
            <w:proofErr w:type="spellStart"/>
            <w:r w:rsidRPr="00D403BB">
              <w:rPr>
                <w:sz w:val="20"/>
                <w:szCs w:val="20"/>
              </w:rPr>
              <w:t>Wandels</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D64A73" w:rsidRPr="00D403BB" w:rsidRDefault="00D64A73" w:rsidP="00F27329">
            <w:pPr>
              <w:pStyle w:val="Geenafstand"/>
              <w:jc w:val="both"/>
              <w:rPr>
                <w:sz w:val="20"/>
                <w:szCs w:val="20"/>
              </w:rPr>
            </w:pPr>
            <w:r w:rsidRPr="00D403BB">
              <w:rPr>
                <w:sz w:val="20"/>
                <w:szCs w:val="20"/>
              </w:rPr>
              <w:t>Diensthoofd Sociale Zaken stad Oudenaarde</w:t>
            </w:r>
          </w:p>
        </w:tc>
        <w:tc>
          <w:tcPr>
            <w:tcW w:w="709" w:type="dxa"/>
            <w:tcBorders>
              <w:top w:val="single" w:sz="4" w:space="0" w:color="auto"/>
              <w:left w:val="single" w:sz="4" w:space="0" w:color="auto"/>
              <w:bottom w:val="single" w:sz="4" w:space="0" w:color="auto"/>
              <w:right w:val="single" w:sz="4" w:space="0" w:color="auto"/>
            </w:tcBorders>
            <w:hideMark/>
          </w:tcPr>
          <w:p w:rsidR="00D64A73" w:rsidRPr="00D403BB" w:rsidRDefault="00D64A73" w:rsidP="00F27329">
            <w:pPr>
              <w:pStyle w:val="Geenafstand"/>
              <w:jc w:val="both"/>
              <w:rPr>
                <w:sz w:val="20"/>
                <w:szCs w:val="20"/>
              </w:rPr>
            </w:pPr>
            <w:r w:rsidRPr="00D403BB">
              <w:rPr>
                <w:sz w:val="20"/>
                <w:szCs w:val="20"/>
              </w:rPr>
              <w:t>V</w:t>
            </w:r>
          </w:p>
        </w:tc>
      </w:tr>
      <w:tr w:rsidR="00D64A73" w:rsidRPr="00D403BB" w:rsidTr="00D64A73">
        <w:trPr>
          <w:trHeight w:val="57"/>
        </w:trPr>
        <w:tc>
          <w:tcPr>
            <w:tcW w:w="2722" w:type="dxa"/>
            <w:tcBorders>
              <w:top w:val="single" w:sz="4" w:space="0" w:color="auto"/>
              <w:left w:val="single" w:sz="4" w:space="0" w:color="auto"/>
              <w:bottom w:val="single" w:sz="4" w:space="0" w:color="auto"/>
              <w:right w:val="single" w:sz="4" w:space="0" w:color="auto"/>
            </w:tcBorders>
            <w:hideMark/>
          </w:tcPr>
          <w:p w:rsidR="00D64A73" w:rsidRPr="00D403BB" w:rsidRDefault="00D64A73" w:rsidP="00F27329">
            <w:pPr>
              <w:pStyle w:val="Geenafstand"/>
              <w:jc w:val="both"/>
              <w:rPr>
                <w:sz w:val="20"/>
                <w:szCs w:val="20"/>
              </w:rPr>
            </w:pPr>
            <w:r w:rsidRPr="00D403BB">
              <w:rPr>
                <w:sz w:val="20"/>
                <w:szCs w:val="20"/>
              </w:rPr>
              <w:t xml:space="preserve">Annick De </w:t>
            </w:r>
            <w:proofErr w:type="spellStart"/>
            <w:r w:rsidRPr="00D403BB">
              <w:rPr>
                <w:sz w:val="20"/>
                <w:szCs w:val="20"/>
              </w:rPr>
              <w:t>Zutter</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D64A73" w:rsidRPr="00D403BB" w:rsidRDefault="00D64A73" w:rsidP="00F27329">
            <w:pPr>
              <w:pStyle w:val="Geenafstand"/>
              <w:jc w:val="both"/>
              <w:rPr>
                <w:sz w:val="20"/>
                <w:szCs w:val="20"/>
              </w:rPr>
            </w:pPr>
            <w:r w:rsidRPr="00D403BB">
              <w:rPr>
                <w:sz w:val="20"/>
                <w:szCs w:val="20"/>
              </w:rPr>
              <w:t>Directeur Koninklijke Academie voor Beeldende Kunst</w:t>
            </w:r>
          </w:p>
        </w:tc>
        <w:tc>
          <w:tcPr>
            <w:tcW w:w="709" w:type="dxa"/>
            <w:tcBorders>
              <w:top w:val="single" w:sz="4" w:space="0" w:color="auto"/>
              <w:left w:val="single" w:sz="4" w:space="0" w:color="auto"/>
              <w:bottom w:val="single" w:sz="4" w:space="0" w:color="auto"/>
              <w:right w:val="single" w:sz="4" w:space="0" w:color="auto"/>
            </w:tcBorders>
            <w:hideMark/>
          </w:tcPr>
          <w:p w:rsidR="00D64A73" w:rsidRPr="00D403BB" w:rsidRDefault="00D64A73" w:rsidP="00F27329">
            <w:pPr>
              <w:pStyle w:val="Geenafstand"/>
              <w:jc w:val="both"/>
              <w:rPr>
                <w:sz w:val="20"/>
                <w:szCs w:val="20"/>
              </w:rPr>
            </w:pPr>
            <w:r w:rsidRPr="00D403BB">
              <w:rPr>
                <w:sz w:val="20"/>
                <w:szCs w:val="20"/>
              </w:rPr>
              <w:t>A</w:t>
            </w:r>
          </w:p>
        </w:tc>
      </w:tr>
      <w:tr w:rsidR="00D64A73" w:rsidRPr="00D403BB" w:rsidTr="00D64A73">
        <w:trPr>
          <w:trHeight w:val="57"/>
        </w:trPr>
        <w:tc>
          <w:tcPr>
            <w:tcW w:w="2722" w:type="dxa"/>
            <w:tcBorders>
              <w:top w:val="single" w:sz="4" w:space="0" w:color="auto"/>
              <w:left w:val="single" w:sz="4" w:space="0" w:color="auto"/>
              <w:bottom w:val="single" w:sz="4" w:space="0" w:color="auto"/>
              <w:right w:val="single" w:sz="4" w:space="0" w:color="auto"/>
            </w:tcBorders>
            <w:hideMark/>
          </w:tcPr>
          <w:p w:rsidR="00D64A73" w:rsidRPr="00D403BB" w:rsidRDefault="00D64A73" w:rsidP="00F27329">
            <w:pPr>
              <w:pStyle w:val="Geenafstand"/>
              <w:jc w:val="both"/>
              <w:rPr>
                <w:sz w:val="20"/>
                <w:szCs w:val="20"/>
              </w:rPr>
            </w:pPr>
            <w:r w:rsidRPr="00D403BB">
              <w:rPr>
                <w:sz w:val="20"/>
                <w:szCs w:val="20"/>
              </w:rPr>
              <w:t xml:space="preserve">Geert De </w:t>
            </w:r>
            <w:proofErr w:type="spellStart"/>
            <w:r w:rsidRPr="00D403BB">
              <w:rPr>
                <w:sz w:val="20"/>
                <w:szCs w:val="20"/>
              </w:rPr>
              <w:t>Praetere</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D64A73" w:rsidRPr="00D403BB" w:rsidRDefault="00D64A73" w:rsidP="00F27329">
            <w:pPr>
              <w:pStyle w:val="Geenafstand"/>
              <w:jc w:val="both"/>
              <w:rPr>
                <w:sz w:val="20"/>
                <w:szCs w:val="20"/>
              </w:rPr>
            </w:pPr>
            <w:r w:rsidRPr="00D403BB">
              <w:rPr>
                <w:sz w:val="20"/>
                <w:szCs w:val="20"/>
              </w:rPr>
              <w:t xml:space="preserve">Directeur Stedelijke </w:t>
            </w:r>
            <w:proofErr w:type="spellStart"/>
            <w:r w:rsidRPr="00D403BB">
              <w:rPr>
                <w:sz w:val="20"/>
                <w:szCs w:val="20"/>
              </w:rPr>
              <w:t>Academien</w:t>
            </w:r>
            <w:proofErr w:type="spellEnd"/>
            <w:r w:rsidRPr="00D403BB">
              <w:rPr>
                <w:sz w:val="20"/>
                <w:szCs w:val="20"/>
              </w:rPr>
              <w:t xml:space="preserve"> Voor Muziek, Woord &amp; Dans</w:t>
            </w:r>
          </w:p>
        </w:tc>
        <w:tc>
          <w:tcPr>
            <w:tcW w:w="709" w:type="dxa"/>
            <w:tcBorders>
              <w:top w:val="single" w:sz="4" w:space="0" w:color="auto"/>
              <w:left w:val="single" w:sz="4" w:space="0" w:color="auto"/>
              <w:bottom w:val="single" w:sz="4" w:space="0" w:color="auto"/>
              <w:right w:val="single" w:sz="4" w:space="0" w:color="auto"/>
            </w:tcBorders>
            <w:hideMark/>
          </w:tcPr>
          <w:p w:rsidR="00D64A73" w:rsidRPr="00D403BB" w:rsidRDefault="00D64A73" w:rsidP="00F27329">
            <w:pPr>
              <w:pStyle w:val="Geenafstand"/>
              <w:jc w:val="both"/>
              <w:rPr>
                <w:sz w:val="20"/>
                <w:szCs w:val="20"/>
              </w:rPr>
            </w:pPr>
            <w:r w:rsidRPr="00D403BB">
              <w:rPr>
                <w:sz w:val="20"/>
                <w:szCs w:val="20"/>
              </w:rPr>
              <w:t>A</w:t>
            </w:r>
          </w:p>
        </w:tc>
      </w:tr>
    </w:tbl>
    <w:p w:rsidR="00D64A73" w:rsidRPr="00D403BB" w:rsidRDefault="00D64A73" w:rsidP="00F27329">
      <w:pPr>
        <w:spacing w:line="276" w:lineRule="auto"/>
        <w:jc w:val="both"/>
        <w:rPr>
          <w:rFonts w:cstheme="minorHAnsi"/>
          <w:b/>
          <w:sz w:val="20"/>
          <w:szCs w:val="20"/>
        </w:rPr>
      </w:pPr>
    </w:p>
    <w:p w:rsidR="00D64A73" w:rsidRPr="00D403BB" w:rsidRDefault="00D64A73" w:rsidP="00F27329">
      <w:pPr>
        <w:shd w:val="clear" w:color="auto" w:fill="BFBFBF" w:themeFill="background1" w:themeFillShade="BF"/>
        <w:tabs>
          <w:tab w:val="left" w:pos="709"/>
        </w:tabs>
        <w:spacing w:line="276" w:lineRule="auto"/>
        <w:jc w:val="both"/>
        <w:rPr>
          <w:rFonts w:cstheme="minorHAnsi"/>
          <w:b/>
          <w:sz w:val="20"/>
          <w:szCs w:val="20"/>
        </w:rPr>
      </w:pPr>
      <w:r w:rsidRPr="00D403BB">
        <w:rPr>
          <w:rFonts w:cstheme="minorHAnsi"/>
          <w:b/>
          <w:sz w:val="20"/>
          <w:szCs w:val="20"/>
          <w:shd w:val="clear" w:color="auto" w:fill="BFBFBF" w:themeFill="background1" w:themeFillShade="BF"/>
        </w:rPr>
        <w:t>Bijla</w:t>
      </w:r>
      <w:r w:rsidRPr="00D403BB">
        <w:rPr>
          <w:rFonts w:cstheme="minorHAnsi"/>
          <w:b/>
          <w:sz w:val="20"/>
          <w:szCs w:val="20"/>
        </w:rPr>
        <w:t>gen</w:t>
      </w:r>
    </w:p>
    <w:p w:rsidR="00D64A73" w:rsidRPr="00D403BB" w:rsidRDefault="00D403BB" w:rsidP="00D403BB">
      <w:pPr>
        <w:pStyle w:val="Geenafstand"/>
        <w:numPr>
          <w:ilvl w:val="0"/>
          <w:numId w:val="20"/>
        </w:numPr>
        <w:jc w:val="both"/>
        <w:rPr>
          <w:sz w:val="20"/>
          <w:szCs w:val="20"/>
        </w:rPr>
      </w:pPr>
      <w:r w:rsidRPr="00D403BB">
        <w:rPr>
          <w:sz w:val="20"/>
          <w:szCs w:val="20"/>
        </w:rPr>
        <w:t>Relatieve aanwezigheid indicatorleerlingen per school en per vestigingsplaats dd. 1/2/2016 + evolutie 2011-2016</w:t>
      </w:r>
    </w:p>
    <w:p w:rsidR="00D64A73" w:rsidRPr="00D403BB" w:rsidRDefault="00D64A73" w:rsidP="00F27329">
      <w:pPr>
        <w:pStyle w:val="Geenafstand"/>
        <w:jc w:val="both"/>
        <w:rPr>
          <w:sz w:val="20"/>
          <w:szCs w:val="20"/>
        </w:rPr>
      </w:pPr>
    </w:p>
    <w:p w:rsidR="00D64A73" w:rsidRPr="00D403BB" w:rsidRDefault="00D64A73" w:rsidP="00F27329">
      <w:pPr>
        <w:shd w:val="clear" w:color="auto" w:fill="BFBFBF" w:themeFill="background1" w:themeFillShade="BF"/>
        <w:tabs>
          <w:tab w:val="left" w:pos="709"/>
        </w:tabs>
        <w:spacing w:line="276" w:lineRule="auto"/>
        <w:jc w:val="both"/>
        <w:rPr>
          <w:rFonts w:cstheme="minorHAnsi"/>
          <w:b/>
          <w:sz w:val="20"/>
          <w:szCs w:val="20"/>
        </w:rPr>
      </w:pPr>
      <w:r w:rsidRPr="00D403BB">
        <w:rPr>
          <w:rFonts w:cstheme="minorHAnsi"/>
          <w:b/>
          <w:sz w:val="20"/>
          <w:szCs w:val="20"/>
        </w:rPr>
        <w:t>Data volgende bijeenkomsten</w:t>
      </w:r>
    </w:p>
    <w:p w:rsidR="00D64A73" w:rsidRPr="00D403BB" w:rsidRDefault="00D64A73" w:rsidP="00F27329">
      <w:pPr>
        <w:pStyle w:val="Geenafstand"/>
        <w:jc w:val="both"/>
        <w:rPr>
          <w:rStyle w:val="Zwaar"/>
          <w:rFonts w:cstheme="minorHAnsi"/>
          <w:b w:val="0"/>
          <w:sz w:val="20"/>
          <w:szCs w:val="20"/>
        </w:rPr>
      </w:pPr>
    </w:p>
    <w:tbl>
      <w:tblPr>
        <w:tblStyle w:val="Tabelraster"/>
        <w:tblW w:w="0" w:type="auto"/>
        <w:tblInd w:w="0" w:type="dxa"/>
        <w:tblLook w:val="04A0" w:firstRow="1" w:lastRow="0" w:firstColumn="1" w:lastColumn="0" w:noHBand="0" w:noVBand="1"/>
      </w:tblPr>
      <w:tblGrid>
        <w:gridCol w:w="3005"/>
        <w:gridCol w:w="1526"/>
        <w:gridCol w:w="4395"/>
      </w:tblGrid>
      <w:tr w:rsidR="00D64A73" w:rsidRPr="00D403BB" w:rsidTr="00E232CF">
        <w:tc>
          <w:tcPr>
            <w:tcW w:w="3005" w:type="dxa"/>
            <w:vAlign w:val="center"/>
          </w:tcPr>
          <w:p w:rsidR="00D64A73" w:rsidRPr="00D403BB" w:rsidRDefault="00D64A73" w:rsidP="00F27329">
            <w:pPr>
              <w:pStyle w:val="Geenafstand"/>
              <w:jc w:val="both"/>
              <w:rPr>
                <w:rStyle w:val="Zwaar"/>
                <w:b w:val="0"/>
                <w:szCs w:val="20"/>
              </w:rPr>
            </w:pPr>
            <w:r w:rsidRPr="00D403BB">
              <w:rPr>
                <w:rStyle w:val="Zwaar"/>
                <w:b w:val="0"/>
                <w:szCs w:val="20"/>
              </w:rPr>
              <w:t>Datum</w:t>
            </w:r>
          </w:p>
        </w:tc>
        <w:tc>
          <w:tcPr>
            <w:tcW w:w="1526" w:type="dxa"/>
            <w:vAlign w:val="center"/>
          </w:tcPr>
          <w:p w:rsidR="00D64A73" w:rsidRPr="00D403BB" w:rsidRDefault="00D64A73" w:rsidP="00F27329">
            <w:pPr>
              <w:pStyle w:val="Geenafstand"/>
              <w:jc w:val="both"/>
              <w:rPr>
                <w:rStyle w:val="Zwaar"/>
                <w:b w:val="0"/>
                <w:szCs w:val="20"/>
              </w:rPr>
            </w:pPr>
            <w:r w:rsidRPr="00D403BB">
              <w:rPr>
                <w:rStyle w:val="Zwaar"/>
                <w:b w:val="0"/>
                <w:szCs w:val="20"/>
              </w:rPr>
              <w:t>Aanvang</w:t>
            </w:r>
          </w:p>
        </w:tc>
        <w:tc>
          <w:tcPr>
            <w:tcW w:w="4395" w:type="dxa"/>
            <w:vAlign w:val="center"/>
          </w:tcPr>
          <w:p w:rsidR="00D64A73" w:rsidRPr="00D403BB" w:rsidRDefault="00D64A73" w:rsidP="00F27329">
            <w:pPr>
              <w:pStyle w:val="Geenafstand"/>
              <w:jc w:val="both"/>
              <w:rPr>
                <w:rStyle w:val="Zwaar"/>
                <w:b w:val="0"/>
                <w:szCs w:val="20"/>
              </w:rPr>
            </w:pPr>
            <w:r w:rsidRPr="00D403BB">
              <w:rPr>
                <w:rStyle w:val="Zwaar"/>
                <w:b w:val="0"/>
                <w:szCs w:val="20"/>
              </w:rPr>
              <w:t>Locatie</w:t>
            </w:r>
          </w:p>
        </w:tc>
      </w:tr>
      <w:tr w:rsidR="00D64A73" w:rsidRPr="00D403BB" w:rsidTr="00E232CF">
        <w:tc>
          <w:tcPr>
            <w:tcW w:w="3005" w:type="dxa"/>
          </w:tcPr>
          <w:p w:rsidR="00D64A73" w:rsidRPr="00D403BB" w:rsidRDefault="00D64A73" w:rsidP="00F27329">
            <w:pPr>
              <w:pStyle w:val="Geenafstand"/>
              <w:jc w:val="both"/>
              <w:rPr>
                <w:rStyle w:val="Zwaar"/>
                <w:rFonts w:asciiTheme="minorHAnsi" w:hAnsiTheme="minorHAnsi"/>
                <w:b w:val="0"/>
                <w:szCs w:val="20"/>
              </w:rPr>
            </w:pPr>
            <w:r w:rsidRPr="00D403BB">
              <w:rPr>
                <w:rStyle w:val="Zwaar"/>
                <w:rFonts w:asciiTheme="minorHAnsi" w:hAnsiTheme="minorHAnsi"/>
                <w:b w:val="0"/>
                <w:szCs w:val="20"/>
              </w:rPr>
              <w:t>Ma 6 maart</w:t>
            </w:r>
          </w:p>
        </w:tc>
        <w:tc>
          <w:tcPr>
            <w:tcW w:w="1526" w:type="dxa"/>
          </w:tcPr>
          <w:p w:rsidR="00D64A73" w:rsidRPr="00D403BB" w:rsidRDefault="00D64A73" w:rsidP="00F27329">
            <w:pPr>
              <w:pStyle w:val="Geenafstand"/>
              <w:jc w:val="both"/>
              <w:rPr>
                <w:rStyle w:val="Zwaar"/>
                <w:rFonts w:asciiTheme="minorHAnsi" w:hAnsiTheme="minorHAnsi"/>
                <w:b w:val="0"/>
                <w:szCs w:val="20"/>
              </w:rPr>
            </w:pPr>
            <w:r w:rsidRPr="00D403BB">
              <w:rPr>
                <w:rStyle w:val="Zwaar"/>
                <w:rFonts w:asciiTheme="minorHAnsi" w:hAnsiTheme="minorHAnsi"/>
                <w:b w:val="0"/>
                <w:szCs w:val="20"/>
              </w:rPr>
              <w:t>13.30u</w:t>
            </w:r>
          </w:p>
        </w:tc>
        <w:tc>
          <w:tcPr>
            <w:tcW w:w="4395" w:type="dxa"/>
          </w:tcPr>
          <w:p w:rsidR="00D64A73" w:rsidRPr="00D403BB" w:rsidRDefault="00D64A73" w:rsidP="00F27329">
            <w:pPr>
              <w:pStyle w:val="Geenafstand"/>
              <w:jc w:val="both"/>
              <w:rPr>
                <w:rStyle w:val="Zwaar"/>
                <w:rFonts w:asciiTheme="minorHAnsi" w:hAnsiTheme="minorHAnsi"/>
                <w:b w:val="0"/>
                <w:szCs w:val="20"/>
              </w:rPr>
            </w:pPr>
            <w:r w:rsidRPr="00D403BB">
              <w:rPr>
                <w:rStyle w:val="Zwaar"/>
                <w:rFonts w:asciiTheme="minorHAnsi" w:hAnsiTheme="minorHAnsi"/>
                <w:b w:val="0"/>
                <w:szCs w:val="20"/>
              </w:rPr>
              <w:t xml:space="preserve">Freinetschool De 4 Tuinen </w:t>
            </w:r>
          </w:p>
        </w:tc>
      </w:tr>
      <w:tr w:rsidR="00D64A73" w:rsidRPr="00D403BB" w:rsidTr="00E232CF">
        <w:tc>
          <w:tcPr>
            <w:tcW w:w="3005" w:type="dxa"/>
          </w:tcPr>
          <w:p w:rsidR="00D64A73" w:rsidRPr="00D403BB" w:rsidRDefault="00D64A73" w:rsidP="00F27329">
            <w:pPr>
              <w:pStyle w:val="Geenafstand"/>
              <w:jc w:val="both"/>
              <w:rPr>
                <w:rStyle w:val="Zwaar"/>
                <w:rFonts w:asciiTheme="minorHAnsi" w:hAnsiTheme="minorHAnsi"/>
                <w:b w:val="0"/>
                <w:szCs w:val="20"/>
              </w:rPr>
            </w:pPr>
            <w:r w:rsidRPr="00D403BB">
              <w:rPr>
                <w:rStyle w:val="Zwaar"/>
                <w:rFonts w:asciiTheme="minorHAnsi" w:hAnsiTheme="minorHAnsi"/>
                <w:b w:val="0"/>
                <w:szCs w:val="20"/>
              </w:rPr>
              <w:t>Ma 19 juni</w:t>
            </w:r>
          </w:p>
        </w:tc>
        <w:tc>
          <w:tcPr>
            <w:tcW w:w="1526" w:type="dxa"/>
          </w:tcPr>
          <w:p w:rsidR="00D64A73" w:rsidRPr="00D403BB" w:rsidRDefault="00D64A73" w:rsidP="00F27329">
            <w:pPr>
              <w:pStyle w:val="Geenafstand"/>
              <w:jc w:val="both"/>
              <w:rPr>
                <w:rStyle w:val="Zwaar"/>
                <w:rFonts w:asciiTheme="minorHAnsi" w:hAnsiTheme="minorHAnsi"/>
                <w:b w:val="0"/>
                <w:szCs w:val="20"/>
              </w:rPr>
            </w:pPr>
            <w:r w:rsidRPr="00D403BB">
              <w:rPr>
                <w:rStyle w:val="Zwaar"/>
                <w:rFonts w:asciiTheme="minorHAnsi" w:hAnsiTheme="minorHAnsi"/>
                <w:b w:val="0"/>
                <w:szCs w:val="20"/>
              </w:rPr>
              <w:t>9u</w:t>
            </w:r>
          </w:p>
        </w:tc>
        <w:tc>
          <w:tcPr>
            <w:tcW w:w="4395" w:type="dxa"/>
          </w:tcPr>
          <w:p w:rsidR="00D64A73" w:rsidRPr="00D403BB" w:rsidRDefault="00D64A73" w:rsidP="00F27329">
            <w:pPr>
              <w:pStyle w:val="Geenafstand"/>
              <w:jc w:val="both"/>
              <w:rPr>
                <w:rStyle w:val="Zwaar"/>
                <w:rFonts w:asciiTheme="minorHAnsi" w:hAnsiTheme="minorHAnsi"/>
                <w:b w:val="0"/>
                <w:szCs w:val="20"/>
              </w:rPr>
            </w:pPr>
            <w:r w:rsidRPr="00D403BB">
              <w:rPr>
                <w:rStyle w:val="Zwaar"/>
                <w:rFonts w:asciiTheme="minorHAnsi" w:hAnsiTheme="minorHAnsi"/>
                <w:b w:val="0"/>
                <w:szCs w:val="20"/>
              </w:rPr>
              <w:t xml:space="preserve">Freinetschool De 4 Tuinen </w:t>
            </w:r>
          </w:p>
        </w:tc>
      </w:tr>
    </w:tbl>
    <w:p w:rsidR="00D64A73" w:rsidRPr="00D403BB" w:rsidRDefault="00D64A73" w:rsidP="00F27329">
      <w:pPr>
        <w:pStyle w:val="Geenafstand"/>
        <w:jc w:val="both"/>
        <w:rPr>
          <w:rStyle w:val="Zwaar"/>
          <w:rFonts w:cstheme="minorHAnsi"/>
          <w:b w:val="0"/>
          <w:sz w:val="20"/>
          <w:szCs w:val="20"/>
        </w:rPr>
      </w:pPr>
    </w:p>
    <w:p w:rsidR="00D64A73" w:rsidRPr="00D403BB" w:rsidRDefault="00D64A73" w:rsidP="00F27329">
      <w:pPr>
        <w:pStyle w:val="Geenafstand"/>
        <w:jc w:val="both"/>
        <w:rPr>
          <w:rStyle w:val="Zwaar"/>
          <w:rFonts w:cstheme="minorHAnsi"/>
          <w:b w:val="0"/>
          <w:sz w:val="20"/>
          <w:szCs w:val="20"/>
        </w:rPr>
      </w:pPr>
    </w:p>
    <w:p w:rsidR="00D64A73" w:rsidRPr="00D403BB" w:rsidRDefault="00D64A73" w:rsidP="00F27329">
      <w:pPr>
        <w:shd w:val="clear" w:color="auto" w:fill="BFBFBF" w:themeFill="background1" w:themeFillShade="BF"/>
        <w:tabs>
          <w:tab w:val="left" w:pos="709"/>
        </w:tabs>
        <w:spacing w:line="276" w:lineRule="auto"/>
        <w:jc w:val="both"/>
        <w:rPr>
          <w:b/>
          <w:sz w:val="20"/>
          <w:szCs w:val="20"/>
        </w:rPr>
      </w:pPr>
      <w:r w:rsidRPr="00D403BB">
        <w:rPr>
          <w:rFonts w:cstheme="minorHAnsi"/>
          <w:b/>
          <w:sz w:val="20"/>
          <w:szCs w:val="20"/>
        </w:rPr>
        <w:t>Agenda</w:t>
      </w:r>
    </w:p>
    <w:p w:rsidR="00D64A73" w:rsidRPr="00D403BB" w:rsidRDefault="00D64A73" w:rsidP="00F27329">
      <w:pPr>
        <w:pStyle w:val="Geenafstand"/>
        <w:jc w:val="both"/>
        <w:rPr>
          <w:rStyle w:val="Zwaar"/>
          <w:sz w:val="20"/>
          <w:szCs w:val="20"/>
        </w:rPr>
      </w:pPr>
    </w:p>
    <w:p w:rsidR="00D64A73" w:rsidRPr="00D403BB" w:rsidRDefault="00D64A73" w:rsidP="00F27329">
      <w:pPr>
        <w:pStyle w:val="Lijstalinea"/>
        <w:numPr>
          <w:ilvl w:val="0"/>
          <w:numId w:val="10"/>
        </w:numPr>
        <w:spacing w:after="0" w:line="276" w:lineRule="auto"/>
        <w:jc w:val="both"/>
        <w:rPr>
          <w:sz w:val="20"/>
          <w:szCs w:val="20"/>
        </w:rPr>
      </w:pPr>
      <w:r w:rsidRPr="00D403BB">
        <w:rPr>
          <w:rFonts w:cstheme="minorHAnsi"/>
          <w:sz w:val="20"/>
          <w:szCs w:val="20"/>
        </w:rPr>
        <w:t>Goedkeuring vorig verslag</w:t>
      </w:r>
    </w:p>
    <w:p w:rsidR="007F5A5F" w:rsidRPr="00D403BB" w:rsidRDefault="007F5A5F" w:rsidP="00F27329">
      <w:pPr>
        <w:pStyle w:val="Lijstalinea"/>
        <w:numPr>
          <w:ilvl w:val="0"/>
          <w:numId w:val="10"/>
        </w:numPr>
        <w:spacing w:line="252" w:lineRule="auto"/>
        <w:jc w:val="both"/>
        <w:rPr>
          <w:sz w:val="20"/>
          <w:szCs w:val="20"/>
        </w:rPr>
      </w:pPr>
      <w:r w:rsidRPr="00D403BB">
        <w:rPr>
          <w:sz w:val="20"/>
          <w:szCs w:val="20"/>
        </w:rPr>
        <w:t>Sport/cultuuraanbod voor de naschoolse opvang</w:t>
      </w:r>
    </w:p>
    <w:p w:rsidR="007F5A5F" w:rsidRPr="00D403BB" w:rsidRDefault="007F5A5F" w:rsidP="00F27329">
      <w:pPr>
        <w:pStyle w:val="Lijstalinea"/>
        <w:numPr>
          <w:ilvl w:val="0"/>
          <w:numId w:val="10"/>
        </w:numPr>
        <w:spacing w:line="252" w:lineRule="auto"/>
        <w:jc w:val="both"/>
        <w:rPr>
          <w:sz w:val="20"/>
          <w:szCs w:val="20"/>
        </w:rPr>
      </w:pPr>
      <w:r w:rsidRPr="00D403BB">
        <w:rPr>
          <w:sz w:val="20"/>
          <w:szCs w:val="20"/>
        </w:rPr>
        <w:t>Project verteltassen</w:t>
      </w:r>
    </w:p>
    <w:p w:rsidR="007F5A5F" w:rsidRPr="00D403BB" w:rsidRDefault="007F5A5F" w:rsidP="00F27329">
      <w:pPr>
        <w:pStyle w:val="Lijstalinea"/>
        <w:numPr>
          <w:ilvl w:val="0"/>
          <w:numId w:val="10"/>
        </w:numPr>
        <w:spacing w:line="252" w:lineRule="auto"/>
        <w:jc w:val="both"/>
        <w:rPr>
          <w:sz w:val="20"/>
          <w:szCs w:val="20"/>
        </w:rPr>
      </w:pPr>
      <w:r w:rsidRPr="00D403BB">
        <w:rPr>
          <w:sz w:val="20"/>
          <w:szCs w:val="20"/>
        </w:rPr>
        <w:t>Inschrijvingsbeleid</w:t>
      </w:r>
    </w:p>
    <w:p w:rsidR="007F5A5F" w:rsidRPr="00D403BB" w:rsidRDefault="007F5A5F" w:rsidP="00F27329">
      <w:pPr>
        <w:pStyle w:val="Lijstalinea"/>
        <w:numPr>
          <w:ilvl w:val="0"/>
          <w:numId w:val="10"/>
        </w:numPr>
        <w:spacing w:line="252" w:lineRule="auto"/>
        <w:jc w:val="both"/>
        <w:rPr>
          <w:sz w:val="20"/>
          <w:szCs w:val="20"/>
        </w:rPr>
      </w:pPr>
      <w:r w:rsidRPr="00D403BB">
        <w:rPr>
          <w:sz w:val="20"/>
          <w:szCs w:val="20"/>
        </w:rPr>
        <w:t>Varia</w:t>
      </w:r>
    </w:p>
    <w:p w:rsidR="00D64A73" w:rsidRPr="00D403BB" w:rsidRDefault="00D64A73" w:rsidP="00F27329">
      <w:pPr>
        <w:shd w:val="clear" w:color="auto" w:fill="BFBFBF" w:themeFill="background1" w:themeFillShade="BF"/>
        <w:tabs>
          <w:tab w:val="left" w:pos="709"/>
        </w:tabs>
        <w:spacing w:line="276" w:lineRule="auto"/>
        <w:jc w:val="both"/>
        <w:rPr>
          <w:rFonts w:cstheme="minorHAnsi"/>
          <w:b/>
          <w:sz w:val="20"/>
          <w:szCs w:val="20"/>
        </w:rPr>
      </w:pPr>
      <w:r w:rsidRPr="00D403BB">
        <w:rPr>
          <w:rFonts w:cstheme="minorHAnsi"/>
          <w:b/>
          <w:sz w:val="20"/>
          <w:szCs w:val="20"/>
        </w:rPr>
        <w:lastRenderedPageBreak/>
        <w:t>Verslag</w:t>
      </w:r>
    </w:p>
    <w:p w:rsidR="00D64A73" w:rsidRPr="00D403BB" w:rsidRDefault="00D64A73" w:rsidP="00F27329">
      <w:pPr>
        <w:spacing w:line="276" w:lineRule="auto"/>
        <w:jc w:val="both"/>
        <w:rPr>
          <w:rFonts w:cstheme="minorHAnsi"/>
          <w:sz w:val="20"/>
          <w:szCs w:val="20"/>
        </w:rPr>
      </w:pPr>
    </w:p>
    <w:p w:rsidR="00D64A73" w:rsidRPr="00D403BB" w:rsidRDefault="00D64A73" w:rsidP="00F27329">
      <w:pPr>
        <w:pStyle w:val="Lijstalinea"/>
        <w:numPr>
          <w:ilvl w:val="0"/>
          <w:numId w:val="11"/>
        </w:numPr>
        <w:shd w:val="clear" w:color="auto" w:fill="F2F2F2" w:themeFill="background1" w:themeFillShade="F2"/>
        <w:spacing w:after="0" w:line="276" w:lineRule="auto"/>
        <w:jc w:val="both"/>
        <w:rPr>
          <w:rFonts w:cstheme="minorHAnsi"/>
          <w:sz w:val="20"/>
          <w:szCs w:val="20"/>
        </w:rPr>
      </w:pPr>
      <w:r w:rsidRPr="00D403BB">
        <w:rPr>
          <w:rFonts w:cstheme="minorHAnsi"/>
          <w:sz w:val="20"/>
          <w:szCs w:val="20"/>
        </w:rPr>
        <w:t>Goedkeuring vorig verslag</w:t>
      </w:r>
    </w:p>
    <w:p w:rsidR="00D64A73" w:rsidRPr="00D403BB" w:rsidRDefault="00D64A73" w:rsidP="00F27329">
      <w:pPr>
        <w:pStyle w:val="Geenafstand"/>
        <w:jc w:val="both"/>
        <w:rPr>
          <w:sz w:val="20"/>
          <w:szCs w:val="20"/>
        </w:rPr>
      </w:pPr>
    </w:p>
    <w:p w:rsidR="007F5A5F" w:rsidRPr="00D403BB" w:rsidRDefault="007F5A5F" w:rsidP="00F27329">
      <w:pPr>
        <w:spacing w:line="276" w:lineRule="auto"/>
        <w:jc w:val="both"/>
        <w:rPr>
          <w:rFonts w:cstheme="minorHAnsi"/>
          <w:sz w:val="20"/>
          <w:szCs w:val="20"/>
        </w:rPr>
      </w:pPr>
      <w:r w:rsidRPr="00D403BB">
        <w:rPr>
          <w:rFonts w:cstheme="minorHAnsi"/>
          <w:sz w:val="20"/>
          <w:szCs w:val="20"/>
        </w:rPr>
        <w:t>Er zijn geen opmerkingen bij het verslag van de stuurgroep van 14 november 2016. Het verslag is bijgevolg goedgekeurd.</w:t>
      </w:r>
    </w:p>
    <w:p w:rsidR="00D64A73" w:rsidRPr="00D403BB" w:rsidRDefault="00D64A73" w:rsidP="00F27329">
      <w:pPr>
        <w:pStyle w:val="Geenafstand"/>
        <w:jc w:val="both"/>
        <w:rPr>
          <w:sz w:val="20"/>
          <w:szCs w:val="20"/>
        </w:rPr>
      </w:pPr>
    </w:p>
    <w:p w:rsidR="00D64A73" w:rsidRPr="00D403BB" w:rsidRDefault="007F5A5F" w:rsidP="00F27329">
      <w:pPr>
        <w:pStyle w:val="Lijstalinea"/>
        <w:numPr>
          <w:ilvl w:val="0"/>
          <w:numId w:val="11"/>
        </w:numPr>
        <w:shd w:val="clear" w:color="auto" w:fill="F2F2F2" w:themeFill="background1" w:themeFillShade="F2"/>
        <w:spacing w:after="0" w:line="276" w:lineRule="auto"/>
        <w:jc w:val="both"/>
        <w:rPr>
          <w:rFonts w:cstheme="minorHAnsi"/>
          <w:sz w:val="20"/>
          <w:szCs w:val="20"/>
        </w:rPr>
      </w:pPr>
      <w:r w:rsidRPr="00D403BB">
        <w:rPr>
          <w:sz w:val="20"/>
          <w:szCs w:val="20"/>
        </w:rPr>
        <w:t>Sport/cultuuraanbod voor de naschoolse opvang</w:t>
      </w:r>
    </w:p>
    <w:p w:rsidR="00FD79C7" w:rsidRPr="00D403BB" w:rsidRDefault="00FD79C7" w:rsidP="00F27329">
      <w:pPr>
        <w:jc w:val="both"/>
        <w:rPr>
          <w:sz w:val="20"/>
          <w:szCs w:val="20"/>
        </w:rPr>
      </w:pPr>
    </w:p>
    <w:p w:rsidR="00FD065B" w:rsidRPr="00D403BB" w:rsidRDefault="00072827" w:rsidP="00F27329">
      <w:pPr>
        <w:pStyle w:val="Geenafstand"/>
        <w:numPr>
          <w:ilvl w:val="0"/>
          <w:numId w:val="16"/>
        </w:numPr>
        <w:ind w:left="360"/>
        <w:jc w:val="both"/>
        <w:rPr>
          <w:sz w:val="20"/>
          <w:szCs w:val="20"/>
        </w:rPr>
      </w:pPr>
      <w:r w:rsidRPr="00D403BB">
        <w:rPr>
          <w:sz w:val="20"/>
          <w:szCs w:val="20"/>
        </w:rPr>
        <w:t xml:space="preserve">Het vervroegen van het dagelijkse schooleinde in de meeste KBO-scholen heeft een reeds bestaande vraag bij ouders weer aangewakkerd: hoe kan de naschoolse opvang zinvoller ingevuld worden? </w:t>
      </w:r>
    </w:p>
    <w:p w:rsidR="00F27329" w:rsidRPr="00D403BB" w:rsidRDefault="00072827" w:rsidP="00F27329">
      <w:pPr>
        <w:pStyle w:val="Geenafstand"/>
        <w:numPr>
          <w:ilvl w:val="0"/>
          <w:numId w:val="16"/>
        </w:numPr>
        <w:ind w:left="360"/>
        <w:jc w:val="both"/>
        <w:rPr>
          <w:sz w:val="20"/>
          <w:szCs w:val="20"/>
        </w:rPr>
      </w:pPr>
      <w:r w:rsidRPr="00D403BB">
        <w:rPr>
          <w:sz w:val="20"/>
          <w:szCs w:val="20"/>
        </w:rPr>
        <w:t xml:space="preserve">Die vraag spoort dan weer met de reeds lang bestaande wens vanuit de academies om meer kinderen te kunnen bereiken door op de scholen zelf lessen te organiseren. </w:t>
      </w:r>
      <w:r w:rsidR="004944C7" w:rsidRPr="00D403BB">
        <w:rPr>
          <w:sz w:val="20"/>
          <w:szCs w:val="20"/>
        </w:rPr>
        <w:t>De academies willen graag overleg starten om te zien wat mogelijk is.</w:t>
      </w:r>
      <w:r w:rsidR="00FD065B" w:rsidRPr="00D403BB">
        <w:rPr>
          <w:sz w:val="20"/>
          <w:szCs w:val="20"/>
        </w:rPr>
        <w:t xml:space="preserve"> </w:t>
      </w:r>
    </w:p>
    <w:p w:rsidR="00FD065B" w:rsidRPr="00D403BB" w:rsidRDefault="00FD065B" w:rsidP="00F27329">
      <w:pPr>
        <w:pStyle w:val="Geenafstand"/>
        <w:numPr>
          <w:ilvl w:val="0"/>
          <w:numId w:val="16"/>
        </w:numPr>
        <w:ind w:left="360"/>
        <w:jc w:val="both"/>
        <w:rPr>
          <w:sz w:val="20"/>
          <w:szCs w:val="20"/>
        </w:rPr>
      </w:pPr>
      <w:r w:rsidRPr="00D403BB">
        <w:rPr>
          <w:sz w:val="20"/>
          <w:szCs w:val="20"/>
        </w:rPr>
        <w:t xml:space="preserve">De bedoeling is om veel kinderen te kunnen bereiken, ook kinderen uit kansengroepen die normaal niet bereikt worden. </w:t>
      </w:r>
      <w:r w:rsidR="00805C1E" w:rsidRPr="00D403BB">
        <w:rPr>
          <w:sz w:val="20"/>
          <w:szCs w:val="20"/>
        </w:rPr>
        <w:t>De bedoeling is niet om hiermee kinderen uit de hoofdschool weg te trekken.</w:t>
      </w:r>
    </w:p>
    <w:p w:rsidR="00FD065B" w:rsidRPr="00D403BB" w:rsidRDefault="00FD065B" w:rsidP="00F27329">
      <w:pPr>
        <w:pStyle w:val="Geenafstand"/>
        <w:numPr>
          <w:ilvl w:val="0"/>
          <w:numId w:val="16"/>
        </w:numPr>
        <w:ind w:left="360"/>
        <w:jc w:val="both"/>
        <w:rPr>
          <w:sz w:val="20"/>
          <w:szCs w:val="20"/>
        </w:rPr>
      </w:pPr>
      <w:r w:rsidRPr="00D403BB">
        <w:rPr>
          <w:sz w:val="20"/>
          <w:szCs w:val="20"/>
        </w:rPr>
        <w:t xml:space="preserve">Een dergelijk project moet structureel ingebed zijn, </w:t>
      </w:r>
      <w:r w:rsidR="00253EC8" w:rsidRPr="00D403BB">
        <w:rPr>
          <w:sz w:val="20"/>
          <w:szCs w:val="20"/>
        </w:rPr>
        <w:t xml:space="preserve">met goede algemene afspraken, </w:t>
      </w:r>
      <w:r w:rsidRPr="00D403BB">
        <w:rPr>
          <w:sz w:val="20"/>
          <w:szCs w:val="20"/>
        </w:rPr>
        <w:t>volgens voorwaarden die afgesproken zijn met de verschillende scholen/scholennetten en het lokaal bestuur</w:t>
      </w:r>
      <w:r w:rsidR="00253EC8" w:rsidRPr="00D403BB">
        <w:rPr>
          <w:sz w:val="20"/>
          <w:szCs w:val="20"/>
        </w:rPr>
        <w:t xml:space="preserve"> (bv. het is niet de bedoeling dat ouders hun kinderen komen ophalen tijdens de lessen)</w:t>
      </w:r>
    </w:p>
    <w:p w:rsidR="004944C7" w:rsidRPr="00D403BB" w:rsidRDefault="004944C7" w:rsidP="00F27329">
      <w:pPr>
        <w:pStyle w:val="Geenafstand"/>
        <w:numPr>
          <w:ilvl w:val="0"/>
          <w:numId w:val="16"/>
        </w:numPr>
        <w:ind w:left="360"/>
        <w:jc w:val="both"/>
        <w:rPr>
          <w:sz w:val="20"/>
          <w:szCs w:val="20"/>
        </w:rPr>
      </w:pPr>
      <w:r w:rsidRPr="00D403BB">
        <w:rPr>
          <w:sz w:val="20"/>
          <w:szCs w:val="20"/>
        </w:rPr>
        <w:t xml:space="preserve">Parallel loopt de vraag binnen welk orgaan dit overleg moet verlopen. Enerzijds is het LOP het enige </w:t>
      </w:r>
      <w:proofErr w:type="spellStart"/>
      <w:r w:rsidRPr="00D403BB">
        <w:rPr>
          <w:sz w:val="20"/>
          <w:szCs w:val="20"/>
        </w:rPr>
        <w:t>netoverstijgende</w:t>
      </w:r>
      <w:proofErr w:type="spellEnd"/>
      <w:r w:rsidRPr="00D403BB">
        <w:rPr>
          <w:sz w:val="20"/>
          <w:szCs w:val="20"/>
        </w:rPr>
        <w:t xml:space="preserve"> forum</w:t>
      </w:r>
      <w:r w:rsidR="00253EC8" w:rsidRPr="00D403BB">
        <w:rPr>
          <w:sz w:val="20"/>
          <w:szCs w:val="20"/>
        </w:rPr>
        <w:t xml:space="preserve"> op dit moment</w:t>
      </w:r>
      <w:r w:rsidRPr="00D403BB">
        <w:rPr>
          <w:sz w:val="20"/>
          <w:szCs w:val="20"/>
        </w:rPr>
        <w:t>; anderzijds willen de scholen een meer rechtstreekse verbinding tussen onderwijsverstrekkers en stad. Dit laatste zal vooral voor praktische aangelegenheden nuttig zijn (bv. verkeersveiligheid, naschoolse opvang…)</w:t>
      </w:r>
      <w:r w:rsidR="00253EC8" w:rsidRPr="00D403BB">
        <w:rPr>
          <w:sz w:val="20"/>
          <w:szCs w:val="20"/>
        </w:rPr>
        <w:t>, die binnen het LOP minder of niet aan bod komen</w:t>
      </w:r>
      <w:r w:rsidR="00D92093" w:rsidRPr="00D403BB">
        <w:rPr>
          <w:sz w:val="20"/>
          <w:szCs w:val="20"/>
        </w:rPr>
        <w:t xml:space="preserve">. Het is aan de schepen om hier initiatief te nemen. </w:t>
      </w:r>
    </w:p>
    <w:p w:rsidR="00805C1E" w:rsidRPr="00D403BB" w:rsidRDefault="00805C1E" w:rsidP="00805C1E">
      <w:pPr>
        <w:pStyle w:val="Geenafstand"/>
        <w:jc w:val="both"/>
        <w:rPr>
          <w:sz w:val="20"/>
          <w:szCs w:val="20"/>
        </w:rPr>
      </w:pPr>
    </w:p>
    <w:p w:rsidR="00F27329" w:rsidRPr="00D403BB" w:rsidRDefault="00805C1E" w:rsidP="00F27329">
      <w:pPr>
        <w:pStyle w:val="Geenafstand"/>
        <w:numPr>
          <w:ilvl w:val="0"/>
          <w:numId w:val="16"/>
        </w:numPr>
        <w:ind w:left="360"/>
        <w:jc w:val="both"/>
        <w:rPr>
          <w:sz w:val="20"/>
          <w:szCs w:val="20"/>
        </w:rPr>
      </w:pPr>
      <w:r w:rsidRPr="00D403BB">
        <w:rPr>
          <w:sz w:val="20"/>
          <w:szCs w:val="20"/>
        </w:rPr>
        <w:t xml:space="preserve">Kan ook het buitengewoon onderwijs hierin betrokken worden? In het geval van het MPI is er de moeilijkheid dat veel leerlingen uit Ronse komen, afhankelijk zijn van het </w:t>
      </w:r>
      <w:proofErr w:type="spellStart"/>
      <w:r w:rsidRPr="00D403BB">
        <w:rPr>
          <w:sz w:val="20"/>
          <w:szCs w:val="20"/>
        </w:rPr>
        <w:t>bussysteem</w:t>
      </w:r>
      <w:proofErr w:type="spellEnd"/>
      <w:r w:rsidRPr="00D403BB">
        <w:rPr>
          <w:sz w:val="20"/>
          <w:szCs w:val="20"/>
        </w:rPr>
        <w:t>…</w:t>
      </w:r>
    </w:p>
    <w:p w:rsidR="00072827" w:rsidRPr="00D403BB" w:rsidRDefault="00805C1E" w:rsidP="00F27329">
      <w:pPr>
        <w:pStyle w:val="Geenafstand"/>
        <w:numPr>
          <w:ilvl w:val="0"/>
          <w:numId w:val="16"/>
        </w:numPr>
        <w:ind w:left="360"/>
        <w:jc w:val="both"/>
        <w:rPr>
          <w:sz w:val="20"/>
          <w:szCs w:val="20"/>
        </w:rPr>
      </w:pPr>
      <w:r w:rsidRPr="00D403BB">
        <w:rPr>
          <w:sz w:val="20"/>
          <w:szCs w:val="20"/>
        </w:rPr>
        <w:t>Hoe zorgen we ervoor dat gelijke kansen gewaarborgd zijn? Zullen de lessen betalend zijn? Is de OK-pas van toepassing?</w:t>
      </w:r>
      <w:r w:rsidR="005044C5" w:rsidRPr="00D403BB">
        <w:rPr>
          <w:sz w:val="20"/>
          <w:szCs w:val="20"/>
        </w:rPr>
        <w:t xml:space="preserve"> </w:t>
      </w:r>
      <w:r w:rsidR="00F21F93" w:rsidRPr="00D403BB">
        <w:rPr>
          <w:sz w:val="20"/>
          <w:szCs w:val="20"/>
        </w:rPr>
        <w:t>Opvang moet betaalbaar blijven want anders ontmoedigen we dat moeders gaan werken of zijn de kinderen alleen thuis.</w:t>
      </w:r>
    </w:p>
    <w:p w:rsidR="00F21F93" w:rsidRPr="00D403BB" w:rsidRDefault="005044C5" w:rsidP="00F21F93">
      <w:pPr>
        <w:pStyle w:val="Geenafstand"/>
        <w:numPr>
          <w:ilvl w:val="0"/>
          <w:numId w:val="16"/>
        </w:numPr>
        <w:ind w:left="360"/>
        <w:jc w:val="both"/>
        <w:rPr>
          <w:sz w:val="20"/>
          <w:szCs w:val="20"/>
        </w:rPr>
      </w:pPr>
      <w:r w:rsidRPr="00D403BB">
        <w:rPr>
          <w:sz w:val="20"/>
          <w:szCs w:val="20"/>
        </w:rPr>
        <w:t>Hoe vermijden we concurrentie tussen scholen? Dit mag geen elitarisme in de hand werken</w:t>
      </w:r>
    </w:p>
    <w:p w:rsidR="00F21F93" w:rsidRPr="00D403BB" w:rsidRDefault="00F21F93" w:rsidP="00070290">
      <w:pPr>
        <w:pStyle w:val="Geenafstand"/>
        <w:numPr>
          <w:ilvl w:val="0"/>
          <w:numId w:val="16"/>
        </w:numPr>
        <w:ind w:left="360"/>
        <w:jc w:val="both"/>
        <w:rPr>
          <w:sz w:val="20"/>
          <w:szCs w:val="20"/>
        </w:rPr>
      </w:pPr>
      <w:r w:rsidRPr="00D403BB">
        <w:rPr>
          <w:sz w:val="20"/>
          <w:szCs w:val="20"/>
        </w:rPr>
        <w:t>Dit initiatief zou tot gevolg kunnen hebben dat het aantal kinderen in opvang stijgt. Blijft dit betaalbaar?</w:t>
      </w:r>
      <w:r w:rsidR="00070290" w:rsidRPr="00D403BB">
        <w:rPr>
          <w:sz w:val="20"/>
          <w:szCs w:val="20"/>
        </w:rPr>
        <w:t xml:space="preserve"> Hoeveel zal de stad eventueel moeten investeren?</w:t>
      </w:r>
    </w:p>
    <w:p w:rsidR="00805C1E" w:rsidRPr="00D403BB" w:rsidRDefault="00805C1E" w:rsidP="00F27329">
      <w:pPr>
        <w:pStyle w:val="Geenafstand"/>
        <w:numPr>
          <w:ilvl w:val="0"/>
          <w:numId w:val="16"/>
        </w:numPr>
        <w:ind w:left="360"/>
        <w:jc w:val="both"/>
        <w:rPr>
          <w:sz w:val="20"/>
          <w:szCs w:val="20"/>
        </w:rPr>
      </w:pPr>
      <w:r w:rsidRPr="00D403BB">
        <w:rPr>
          <w:sz w:val="20"/>
          <w:szCs w:val="20"/>
        </w:rPr>
        <w:t>Hoe dan ook moet het buiten de schooluren. Binnen de schooluren kan alleen projectmatig gewerkt worden, en dat gebeurt al (bv. Passe Partout)</w:t>
      </w:r>
      <w:r w:rsidR="005044C5" w:rsidRPr="00D403BB">
        <w:rPr>
          <w:sz w:val="20"/>
          <w:szCs w:val="20"/>
        </w:rPr>
        <w:t>. Ook tijdens de middagpauze is geen optie: er zijn kinderen die dan naar huis gaan, en die pauze benutten (buiten spelen) is belangrijk</w:t>
      </w:r>
    </w:p>
    <w:p w:rsidR="00805C1E" w:rsidRPr="00D403BB" w:rsidRDefault="00805C1E" w:rsidP="00F27329">
      <w:pPr>
        <w:pStyle w:val="Geenafstand"/>
        <w:numPr>
          <w:ilvl w:val="0"/>
          <w:numId w:val="16"/>
        </w:numPr>
        <w:ind w:left="360"/>
        <w:jc w:val="both"/>
        <w:rPr>
          <w:sz w:val="20"/>
          <w:szCs w:val="20"/>
        </w:rPr>
      </w:pPr>
      <w:r w:rsidRPr="00D403BB">
        <w:rPr>
          <w:sz w:val="20"/>
          <w:szCs w:val="20"/>
        </w:rPr>
        <w:t xml:space="preserve">Is de stad bereid te investeren? Sowieso zal het om een stelselmatige uitbreiding gaan, maar met het normale urenpakket zal </w:t>
      </w:r>
      <w:r w:rsidR="00067C30" w:rsidRPr="00D403BB">
        <w:rPr>
          <w:sz w:val="20"/>
          <w:szCs w:val="20"/>
        </w:rPr>
        <w:t>het heel lang duren.</w:t>
      </w:r>
    </w:p>
    <w:p w:rsidR="00067C30" w:rsidRPr="00D403BB" w:rsidRDefault="00067C30" w:rsidP="00F27329">
      <w:pPr>
        <w:pStyle w:val="Geenafstand"/>
        <w:numPr>
          <w:ilvl w:val="0"/>
          <w:numId w:val="16"/>
        </w:numPr>
        <w:ind w:left="360"/>
        <w:jc w:val="both"/>
        <w:rPr>
          <w:sz w:val="20"/>
          <w:szCs w:val="20"/>
        </w:rPr>
      </w:pPr>
      <w:r w:rsidRPr="00D403BB">
        <w:rPr>
          <w:sz w:val="20"/>
          <w:szCs w:val="20"/>
        </w:rPr>
        <w:t>Waar en wanneer kunnen we beginnen? Waar zitten de meeste leerlingen die niet naar de academies gaan?</w:t>
      </w:r>
    </w:p>
    <w:p w:rsidR="005044C5" w:rsidRPr="00D403BB" w:rsidRDefault="005044C5" w:rsidP="00F27329">
      <w:pPr>
        <w:pStyle w:val="Geenafstand"/>
        <w:numPr>
          <w:ilvl w:val="0"/>
          <w:numId w:val="16"/>
        </w:numPr>
        <w:ind w:left="360"/>
        <w:jc w:val="both"/>
        <w:rPr>
          <w:sz w:val="20"/>
          <w:szCs w:val="20"/>
        </w:rPr>
      </w:pPr>
      <w:r w:rsidRPr="00D403BB">
        <w:rPr>
          <w:sz w:val="20"/>
          <w:szCs w:val="20"/>
        </w:rPr>
        <w:t>Het komende nieuwe decreet op het deeltijds kunstonderwijs zal ruimte voorzien (gesubsidieerde uren) in het kader van brede school. Mogelijk kan dit hiervoor aangewend worden. Het decreet zou gestemd worden in 2017 en in voege gaan in 2018. Dit belet niet dat we in september 2017 reeds een start kunnen maken.</w:t>
      </w:r>
    </w:p>
    <w:p w:rsidR="005044C5" w:rsidRPr="00D403BB" w:rsidRDefault="005044C5" w:rsidP="005044C5">
      <w:pPr>
        <w:pStyle w:val="Geenafstand"/>
        <w:jc w:val="both"/>
        <w:rPr>
          <w:sz w:val="20"/>
          <w:szCs w:val="20"/>
        </w:rPr>
      </w:pPr>
    </w:p>
    <w:p w:rsidR="005044C5" w:rsidRPr="00D403BB" w:rsidRDefault="005044C5" w:rsidP="005044C5">
      <w:pPr>
        <w:pStyle w:val="Geenafstand"/>
        <w:jc w:val="both"/>
        <w:rPr>
          <w:sz w:val="20"/>
          <w:szCs w:val="20"/>
        </w:rPr>
      </w:pPr>
      <w:r w:rsidRPr="00D403BB">
        <w:rPr>
          <w:sz w:val="20"/>
          <w:szCs w:val="20"/>
        </w:rPr>
        <w:t>Conclusie:</w:t>
      </w:r>
    </w:p>
    <w:p w:rsidR="005044C5" w:rsidRPr="00D403BB" w:rsidRDefault="005044C5" w:rsidP="005044C5">
      <w:pPr>
        <w:pStyle w:val="Geenafstand"/>
        <w:numPr>
          <w:ilvl w:val="0"/>
          <w:numId w:val="17"/>
        </w:numPr>
        <w:jc w:val="both"/>
        <w:rPr>
          <w:sz w:val="20"/>
          <w:szCs w:val="20"/>
        </w:rPr>
      </w:pPr>
      <w:r w:rsidRPr="00D403BB">
        <w:rPr>
          <w:sz w:val="20"/>
          <w:szCs w:val="20"/>
        </w:rPr>
        <w:t>September 2018 is zinvol als richtdatum</w:t>
      </w:r>
    </w:p>
    <w:p w:rsidR="005044C5" w:rsidRPr="00D403BB" w:rsidRDefault="005044C5" w:rsidP="005044C5">
      <w:pPr>
        <w:pStyle w:val="Geenafstand"/>
        <w:numPr>
          <w:ilvl w:val="0"/>
          <w:numId w:val="17"/>
        </w:numPr>
        <w:jc w:val="both"/>
        <w:rPr>
          <w:sz w:val="20"/>
          <w:szCs w:val="20"/>
        </w:rPr>
      </w:pPr>
      <w:r w:rsidRPr="00D403BB">
        <w:rPr>
          <w:sz w:val="20"/>
          <w:szCs w:val="20"/>
        </w:rPr>
        <w:t xml:space="preserve">We maken onderscheid tussen </w:t>
      </w:r>
      <w:r w:rsidR="004B0795" w:rsidRPr="00D403BB">
        <w:rPr>
          <w:sz w:val="20"/>
          <w:szCs w:val="20"/>
        </w:rPr>
        <w:t>gewoon en buitengewoon onderwijs</w:t>
      </w:r>
    </w:p>
    <w:p w:rsidR="004B0795" w:rsidRPr="00D403BB" w:rsidRDefault="004B0795" w:rsidP="005044C5">
      <w:pPr>
        <w:pStyle w:val="Geenafstand"/>
        <w:numPr>
          <w:ilvl w:val="0"/>
          <w:numId w:val="17"/>
        </w:numPr>
        <w:jc w:val="both"/>
        <w:rPr>
          <w:sz w:val="20"/>
          <w:szCs w:val="20"/>
        </w:rPr>
      </w:pPr>
      <w:r w:rsidRPr="00D403BB">
        <w:rPr>
          <w:sz w:val="20"/>
          <w:szCs w:val="20"/>
        </w:rPr>
        <w:t>We maken een stuurgroep die getrokken wordt door de stad, met de schepen als voorzitter</w:t>
      </w:r>
    </w:p>
    <w:p w:rsidR="008A3583" w:rsidRPr="00D403BB" w:rsidRDefault="008A3583" w:rsidP="008A3583">
      <w:pPr>
        <w:pStyle w:val="Geenafstand"/>
        <w:jc w:val="both"/>
        <w:rPr>
          <w:sz w:val="20"/>
          <w:szCs w:val="20"/>
        </w:rPr>
      </w:pPr>
    </w:p>
    <w:p w:rsidR="00437E03" w:rsidRPr="00D403BB" w:rsidRDefault="00F3364F" w:rsidP="008A3583">
      <w:pPr>
        <w:pStyle w:val="Geenafstand"/>
        <w:jc w:val="both"/>
        <w:rPr>
          <w:sz w:val="20"/>
          <w:szCs w:val="20"/>
        </w:rPr>
      </w:pPr>
      <w:r w:rsidRPr="00D403BB">
        <w:rPr>
          <w:sz w:val="20"/>
          <w:szCs w:val="20"/>
        </w:rPr>
        <w:t>Cijfermatig</w:t>
      </w:r>
      <w:r w:rsidR="008A3583" w:rsidRPr="00D403BB">
        <w:rPr>
          <w:sz w:val="20"/>
          <w:szCs w:val="20"/>
        </w:rPr>
        <w:t xml:space="preserve"> zou </w:t>
      </w:r>
      <w:r w:rsidRPr="00D403BB">
        <w:rPr>
          <w:sz w:val="20"/>
          <w:szCs w:val="20"/>
        </w:rPr>
        <w:t xml:space="preserve">het </w:t>
      </w:r>
      <w:r w:rsidR="008A3583" w:rsidRPr="00D403BB">
        <w:rPr>
          <w:sz w:val="20"/>
          <w:szCs w:val="20"/>
        </w:rPr>
        <w:t xml:space="preserve">interessant zijn om te </w:t>
      </w:r>
      <w:r w:rsidR="00437E03" w:rsidRPr="00D403BB">
        <w:rPr>
          <w:sz w:val="20"/>
          <w:szCs w:val="20"/>
        </w:rPr>
        <w:t>weten:</w:t>
      </w:r>
    </w:p>
    <w:p w:rsidR="008A3583" w:rsidRPr="00D403BB" w:rsidRDefault="00F3364F" w:rsidP="008A3583">
      <w:pPr>
        <w:pStyle w:val="Geenafstand"/>
        <w:numPr>
          <w:ilvl w:val="0"/>
          <w:numId w:val="18"/>
        </w:numPr>
        <w:jc w:val="both"/>
        <w:rPr>
          <w:sz w:val="20"/>
          <w:szCs w:val="20"/>
        </w:rPr>
      </w:pPr>
      <w:r w:rsidRPr="00D403BB">
        <w:rPr>
          <w:sz w:val="20"/>
          <w:szCs w:val="20"/>
        </w:rPr>
        <w:t>Het aantal kinderen per vestiging dat</w:t>
      </w:r>
      <w:r w:rsidR="008A3583" w:rsidRPr="00D403BB">
        <w:rPr>
          <w:sz w:val="20"/>
          <w:szCs w:val="20"/>
        </w:rPr>
        <w:t xml:space="preserve"> i</w:t>
      </w:r>
      <w:r w:rsidR="00437E03" w:rsidRPr="00D403BB">
        <w:rPr>
          <w:sz w:val="20"/>
          <w:szCs w:val="20"/>
        </w:rPr>
        <w:t>n de buitenschoolse opvang zit</w:t>
      </w:r>
    </w:p>
    <w:p w:rsidR="00070290" w:rsidRPr="00D403BB" w:rsidRDefault="00070290" w:rsidP="008A3583">
      <w:pPr>
        <w:pStyle w:val="Geenafstand"/>
        <w:numPr>
          <w:ilvl w:val="0"/>
          <w:numId w:val="18"/>
        </w:numPr>
        <w:jc w:val="both"/>
        <w:rPr>
          <w:sz w:val="20"/>
          <w:szCs w:val="20"/>
        </w:rPr>
      </w:pPr>
      <w:r w:rsidRPr="00D403BB">
        <w:rPr>
          <w:sz w:val="20"/>
          <w:szCs w:val="20"/>
        </w:rPr>
        <w:t>Hoeveel kinderen daarvan hebben een OK-pas?</w:t>
      </w:r>
    </w:p>
    <w:p w:rsidR="008A3583" w:rsidRPr="00D403BB" w:rsidRDefault="00F3364F" w:rsidP="008A3583">
      <w:pPr>
        <w:pStyle w:val="Geenafstand"/>
        <w:numPr>
          <w:ilvl w:val="0"/>
          <w:numId w:val="18"/>
        </w:numPr>
        <w:jc w:val="both"/>
        <w:rPr>
          <w:sz w:val="20"/>
          <w:szCs w:val="20"/>
        </w:rPr>
      </w:pPr>
      <w:r w:rsidRPr="00D403BB">
        <w:rPr>
          <w:sz w:val="20"/>
          <w:szCs w:val="20"/>
        </w:rPr>
        <w:lastRenderedPageBreak/>
        <w:t xml:space="preserve">Het aantal kinderen per vestiging dat </w:t>
      </w:r>
      <w:r w:rsidR="00437E03" w:rsidRPr="00D403BB">
        <w:rPr>
          <w:sz w:val="20"/>
          <w:szCs w:val="20"/>
        </w:rPr>
        <w:t xml:space="preserve">ingeschreven is in </w:t>
      </w:r>
      <w:r w:rsidRPr="00D403BB">
        <w:rPr>
          <w:sz w:val="20"/>
          <w:szCs w:val="20"/>
        </w:rPr>
        <w:t xml:space="preserve">de academie </w:t>
      </w:r>
      <w:r w:rsidR="00437E03" w:rsidRPr="00D403BB">
        <w:rPr>
          <w:sz w:val="20"/>
          <w:szCs w:val="20"/>
        </w:rPr>
        <w:t>(m.a.w. uit welke scholen komen die kinderen en uit welke niet?)</w:t>
      </w:r>
    </w:p>
    <w:p w:rsidR="00437E03" w:rsidRPr="00D403BB" w:rsidRDefault="00437E03" w:rsidP="008A3583">
      <w:pPr>
        <w:pStyle w:val="Geenafstand"/>
        <w:numPr>
          <w:ilvl w:val="0"/>
          <w:numId w:val="18"/>
        </w:numPr>
        <w:jc w:val="both"/>
        <w:rPr>
          <w:sz w:val="20"/>
          <w:szCs w:val="20"/>
        </w:rPr>
      </w:pPr>
      <w:r w:rsidRPr="00D403BB">
        <w:rPr>
          <w:sz w:val="20"/>
          <w:szCs w:val="20"/>
        </w:rPr>
        <w:t>Huidige inkomsten en uitgaven van de kinderopvang</w:t>
      </w:r>
    </w:p>
    <w:p w:rsidR="008A3583" w:rsidRPr="00D403BB" w:rsidRDefault="008A3583" w:rsidP="008A3583">
      <w:pPr>
        <w:pStyle w:val="Geenafstand"/>
        <w:jc w:val="both"/>
        <w:rPr>
          <w:sz w:val="20"/>
          <w:szCs w:val="20"/>
        </w:rPr>
      </w:pPr>
    </w:p>
    <w:p w:rsidR="00072827" w:rsidRPr="00D403BB" w:rsidRDefault="00072827" w:rsidP="00F27329">
      <w:pPr>
        <w:jc w:val="both"/>
        <w:rPr>
          <w:sz w:val="20"/>
          <w:szCs w:val="20"/>
        </w:rPr>
      </w:pPr>
    </w:p>
    <w:p w:rsidR="00437E03" w:rsidRPr="00D403BB" w:rsidRDefault="00437E03" w:rsidP="00437E03">
      <w:pPr>
        <w:pStyle w:val="Lijstalinea"/>
        <w:numPr>
          <w:ilvl w:val="0"/>
          <w:numId w:val="11"/>
        </w:numPr>
        <w:shd w:val="clear" w:color="auto" w:fill="F2F2F2" w:themeFill="background1" w:themeFillShade="F2"/>
        <w:spacing w:after="0" w:line="276" w:lineRule="auto"/>
        <w:jc w:val="both"/>
        <w:rPr>
          <w:rFonts w:cstheme="minorHAnsi"/>
          <w:sz w:val="20"/>
          <w:szCs w:val="20"/>
        </w:rPr>
      </w:pPr>
      <w:r w:rsidRPr="00D403BB">
        <w:rPr>
          <w:sz w:val="20"/>
          <w:szCs w:val="20"/>
        </w:rPr>
        <w:t>Project verteltassen</w:t>
      </w:r>
    </w:p>
    <w:p w:rsidR="00437E03" w:rsidRPr="00D403BB" w:rsidRDefault="00437E03" w:rsidP="00F27329">
      <w:pPr>
        <w:jc w:val="both"/>
        <w:rPr>
          <w:sz w:val="20"/>
          <w:szCs w:val="20"/>
        </w:rPr>
      </w:pPr>
    </w:p>
    <w:p w:rsidR="002B6030" w:rsidRPr="00D403BB" w:rsidRDefault="00437E03" w:rsidP="00F27329">
      <w:pPr>
        <w:jc w:val="both"/>
        <w:rPr>
          <w:sz w:val="20"/>
          <w:szCs w:val="20"/>
        </w:rPr>
      </w:pPr>
      <w:r w:rsidRPr="00D403BB">
        <w:rPr>
          <w:sz w:val="20"/>
          <w:szCs w:val="20"/>
        </w:rPr>
        <w:t xml:space="preserve">De werkgroep is samengekomen om uit te maken welk digitaal platform we best gebruiken voor een inventaris van alle verteltassen. </w:t>
      </w:r>
      <w:r w:rsidR="002B6030" w:rsidRPr="00D403BB">
        <w:rPr>
          <w:sz w:val="20"/>
          <w:szCs w:val="20"/>
        </w:rPr>
        <w:t>We zijn er nog niet volledig uit, vooral door onvoldoende technologische kennis.</w:t>
      </w:r>
    </w:p>
    <w:p w:rsidR="002B6030" w:rsidRPr="00D403BB" w:rsidRDefault="002B6030" w:rsidP="00F27329">
      <w:pPr>
        <w:jc w:val="both"/>
        <w:rPr>
          <w:sz w:val="20"/>
          <w:szCs w:val="20"/>
        </w:rPr>
      </w:pPr>
      <w:r w:rsidRPr="00D403BB">
        <w:rPr>
          <w:sz w:val="20"/>
          <w:szCs w:val="20"/>
        </w:rPr>
        <w:t>Belangrijke elementen zijn:</w:t>
      </w:r>
    </w:p>
    <w:p w:rsidR="002B6030" w:rsidRPr="00D403BB" w:rsidRDefault="002B6030" w:rsidP="002B6030">
      <w:pPr>
        <w:pStyle w:val="Lijstalinea"/>
        <w:numPr>
          <w:ilvl w:val="0"/>
          <w:numId w:val="19"/>
        </w:numPr>
        <w:jc w:val="both"/>
        <w:rPr>
          <w:sz w:val="20"/>
          <w:szCs w:val="20"/>
        </w:rPr>
      </w:pPr>
      <w:r w:rsidRPr="00D403BB">
        <w:rPr>
          <w:sz w:val="20"/>
          <w:szCs w:val="20"/>
        </w:rPr>
        <w:t>Is een aparte beheerder nodig? Wie moet dat zijn?</w:t>
      </w:r>
    </w:p>
    <w:p w:rsidR="002B6030" w:rsidRPr="00D403BB" w:rsidRDefault="002B6030" w:rsidP="002B6030">
      <w:pPr>
        <w:pStyle w:val="Lijstalinea"/>
        <w:numPr>
          <w:ilvl w:val="0"/>
          <w:numId w:val="19"/>
        </w:numPr>
        <w:jc w:val="both"/>
        <w:rPr>
          <w:sz w:val="20"/>
          <w:szCs w:val="20"/>
        </w:rPr>
      </w:pPr>
      <w:r w:rsidRPr="00D403BB">
        <w:rPr>
          <w:sz w:val="20"/>
          <w:szCs w:val="20"/>
        </w:rPr>
        <w:t>Kunnen er zelf gemaakte pagina’s toegevoegd worden?</w:t>
      </w:r>
    </w:p>
    <w:p w:rsidR="002B6030" w:rsidRPr="00D403BB" w:rsidRDefault="002B6030" w:rsidP="002B6030">
      <w:pPr>
        <w:pStyle w:val="Lijstalinea"/>
        <w:numPr>
          <w:ilvl w:val="0"/>
          <w:numId w:val="19"/>
        </w:numPr>
        <w:jc w:val="both"/>
        <w:rPr>
          <w:sz w:val="20"/>
          <w:szCs w:val="20"/>
        </w:rPr>
      </w:pPr>
      <w:r w:rsidRPr="00D403BB">
        <w:rPr>
          <w:sz w:val="20"/>
          <w:szCs w:val="20"/>
        </w:rPr>
        <w:t>Zijn er paswoorden nodig of kan iedereen er op?</w:t>
      </w:r>
    </w:p>
    <w:p w:rsidR="002B6030" w:rsidRPr="00D403BB" w:rsidRDefault="002B6030" w:rsidP="002B6030">
      <w:pPr>
        <w:pStyle w:val="Lijstalinea"/>
        <w:numPr>
          <w:ilvl w:val="0"/>
          <w:numId w:val="19"/>
        </w:numPr>
        <w:jc w:val="both"/>
        <w:rPr>
          <w:sz w:val="20"/>
          <w:szCs w:val="20"/>
        </w:rPr>
      </w:pPr>
      <w:r w:rsidRPr="00D403BB">
        <w:rPr>
          <w:sz w:val="20"/>
          <w:szCs w:val="20"/>
        </w:rPr>
        <w:t>Hoe bekend is het medium?</w:t>
      </w:r>
    </w:p>
    <w:p w:rsidR="002B6030" w:rsidRPr="00D403BB" w:rsidRDefault="002B6030" w:rsidP="002B6030">
      <w:pPr>
        <w:jc w:val="both"/>
        <w:rPr>
          <w:sz w:val="20"/>
          <w:szCs w:val="20"/>
        </w:rPr>
      </w:pPr>
      <w:r w:rsidRPr="00D403BB">
        <w:rPr>
          <w:sz w:val="20"/>
          <w:szCs w:val="20"/>
        </w:rPr>
        <w:t>Ann pleit voor het zeer toegankelijke Pinterest. Luc  spreekt af met Ann voor een infosessie.</w:t>
      </w:r>
    </w:p>
    <w:p w:rsidR="002B6030" w:rsidRPr="00D403BB" w:rsidRDefault="002B6030" w:rsidP="002B6030">
      <w:pPr>
        <w:jc w:val="both"/>
        <w:rPr>
          <w:sz w:val="20"/>
          <w:szCs w:val="20"/>
        </w:rPr>
      </w:pPr>
    </w:p>
    <w:p w:rsidR="002B6030" w:rsidRPr="00D403BB" w:rsidRDefault="002B6030" w:rsidP="002B6030">
      <w:pPr>
        <w:pStyle w:val="Lijstalinea"/>
        <w:numPr>
          <w:ilvl w:val="0"/>
          <w:numId w:val="11"/>
        </w:numPr>
        <w:shd w:val="clear" w:color="auto" w:fill="F2F2F2" w:themeFill="background1" w:themeFillShade="F2"/>
        <w:spacing w:after="0" w:line="276" w:lineRule="auto"/>
        <w:jc w:val="both"/>
        <w:rPr>
          <w:rFonts w:cstheme="minorHAnsi"/>
          <w:sz w:val="20"/>
          <w:szCs w:val="20"/>
        </w:rPr>
      </w:pPr>
      <w:r w:rsidRPr="00D403BB">
        <w:rPr>
          <w:sz w:val="20"/>
          <w:szCs w:val="20"/>
        </w:rPr>
        <w:t>Inschrijvingsbeleid</w:t>
      </w:r>
    </w:p>
    <w:p w:rsidR="00072827" w:rsidRPr="00D403BB" w:rsidRDefault="00072827" w:rsidP="00F27329">
      <w:pPr>
        <w:jc w:val="both"/>
        <w:rPr>
          <w:sz w:val="20"/>
          <w:szCs w:val="20"/>
        </w:rPr>
      </w:pPr>
    </w:p>
    <w:p w:rsidR="00D460BF" w:rsidRDefault="00D460BF" w:rsidP="002B6030">
      <w:pPr>
        <w:pStyle w:val="Lijstalinea"/>
        <w:numPr>
          <w:ilvl w:val="0"/>
          <w:numId w:val="19"/>
        </w:numPr>
        <w:jc w:val="both"/>
        <w:rPr>
          <w:sz w:val="20"/>
          <w:szCs w:val="20"/>
        </w:rPr>
      </w:pPr>
      <w:r>
        <w:rPr>
          <w:sz w:val="20"/>
          <w:szCs w:val="20"/>
        </w:rPr>
        <w:t>We bekijken het overzicht met de r</w:t>
      </w:r>
      <w:r w:rsidRPr="00D403BB">
        <w:rPr>
          <w:sz w:val="20"/>
          <w:szCs w:val="20"/>
        </w:rPr>
        <w:t>elatieve aanwezigheid indicatorleerlingen per school en per vestigingsplaats dd. 1/2/2016</w:t>
      </w:r>
      <w:r>
        <w:rPr>
          <w:sz w:val="20"/>
          <w:szCs w:val="20"/>
        </w:rPr>
        <w:t xml:space="preserve"> (bijlage 1). Over de jaren heen zijn enkele duidelijke </w:t>
      </w:r>
      <w:proofErr w:type="spellStart"/>
      <w:r>
        <w:rPr>
          <w:sz w:val="20"/>
          <w:szCs w:val="20"/>
        </w:rPr>
        <w:t>tendenzen</w:t>
      </w:r>
      <w:proofErr w:type="spellEnd"/>
      <w:r>
        <w:rPr>
          <w:sz w:val="20"/>
          <w:szCs w:val="20"/>
        </w:rPr>
        <w:t>:</w:t>
      </w:r>
    </w:p>
    <w:p w:rsidR="00D460BF" w:rsidRDefault="00D460BF" w:rsidP="00D460BF">
      <w:pPr>
        <w:pStyle w:val="Lijstalinea"/>
        <w:numPr>
          <w:ilvl w:val="1"/>
          <w:numId w:val="19"/>
        </w:numPr>
        <w:jc w:val="both"/>
        <w:rPr>
          <w:sz w:val="20"/>
          <w:szCs w:val="20"/>
        </w:rPr>
      </w:pPr>
      <w:r>
        <w:rPr>
          <w:sz w:val="20"/>
          <w:szCs w:val="20"/>
        </w:rPr>
        <w:t xml:space="preserve">De kloof tussen KBO en GO! is verminderd. Vooral in de </w:t>
      </w:r>
      <w:proofErr w:type="spellStart"/>
      <w:r>
        <w:rPr>
          <w:sz w:val="20"/>
          <w:szCs w:val="20"/>
        </w:rPr>
        <w:t>BroeBELschool</w:t>
      </w:r>
      <w:proofErr w:type="spellEnd"/>
      <w:r>
        <w:rPr>
          <w:sz w:val="20"/>
          <w:szCs w:val="20"/>
        </w:rPr>
        <w:t xml:space="preserve"> is het aantal indicatorleerlingen lager geworden.</w:t>
      </w:r>
    </w:p>
    <w:p w:rsidR="00D460BF" w:rsidRDefault="00D460BF" w:rsidP="00D460BF">
      <w:pPr>
        <w:pStyle w:val="Lijstalinea"/>
        <w:numPr>
          <w:ilvl w:val="1"/>
          <w:numId w:val="19"/>
        </w:numPr>
        <w:jc w:val="both"/>
        <w:rPr>
          <w:sz w:val="20"/>
          <w:szCs w:val="20"/>
        </w:rPr>
      </w:pPr>
      <w:r>
        <w:rPr>
          <w:sz w:val="20"/>
          <w:szCs w:val="20"/>
        </w:rPr>
        <w:t xml:space="preserve">Relatieve daling van indicatorleerlingen geldt ook voor andere methodescholen, bv. KBO </w:t>
      </w:r>
      <w:proofErr w:type="spellStart"/>
      <w:r>
        <w:rPr>
          <w:sz w:val="20"/>
          <w:szCs w:val="20"/>
        </w:rPr>
        <w:t>Volkegem</w:t>
      </w:r>
      <w:proofErr w:type="spellEnd"/>
      <w:r>
        <w:rPr>
          <w:sz w:val="20"/>
          <w:szCs w:val="20"/>
        </w:rPr>
        <w:t>. Het zou echter kunnen dat die trend na een aantal jaren ook weer stopt (omdat die scholen ook mainstream worden), zoals het geval is voor de 4 Tuinen.</w:t>
      </w:r>
    </w:p>
    <w:p w:rsidR="00D460BF" w:rsidRDefault="00D460BF" w:rsidP="00D460BF">
      <w:pPr>
        <w:pStyle w:val="Lijstalinea"/>
        <w:numPr>
          <w:ilvl w:val="1"/>
          <w:numId w:val="19"/>
        </w:numPr>
        <w:jc w:val="both"/>
        <w:rPr>
          <w:sz w:val="20"/>
          <w:szCs w:val="20"/>
        </w:rPr>
      </w:pPr>
      <w:r>
        <w:rPr>
          <w:sz w:val="20"/>
          <w:szCs w:val="20"/>
        </w:rPr>
        <w:t>In de KBO–scholen in het centrum is het aantal indicatorleerlingen de laatste jaren gestegen.</w:t>
      </w:r>
    </w:p>
    <w:p w:rsidR="00D460BF" w:rsidRDefault="00D460BF" w:rsidP="00D460BF">
      <w:pPr>
        <w:pStyle w:val="Geenafstand"/>
      </w:pPr>
    </w:p>
    <w:p w:rsidR="00D460BF" w:rsidRDefault="00385F77" w:rsidP="00D460BF">
      <w:pPr>
        <w:pStyle w:val="Geenafstand"/>
        <w:numPr>
          <w:ilvl w:val="0"/>
          <w:numId w:val="19"/>
        </w:numPr>
      </w:pPr>
      <w:r>
        <w:t xml:space="preserve">Er zijn twijfels over de juistheid van de cijfers. Ook bij de terugkoppeling door </w:t>
      </w:r>
      <w:proofErr w:type="spellStart"/>
      <w:r>
        <w:t>AgODi</w:t>
      </w:r>
      <w:proofErr w:type="spellEnd"/>
      <w:r>
        <w:t xml:space="preserve"> in december lijkt het niet helemaal te kloppen. </w:t>
      </w:r>
      <w:r w:rsidR="00B7079D">
        <w:t xml:space="preserve">Worden de dossiers schooltoelagen op tijd afgehandeld? Voor de scholen is het heel belangrijk dat dit gebeurt voor 1 februari, want hun middelen hangen er van af. </w:t>
      </w:r>
    </w:p>
    <w:p w:rsidR="00D460BF" w:rsidRDefault="00D460BF" w:rsidP="00D460BF">
      <w:pPr>
        <w:pStyle w:val="Geenafstand"/>
      </w:pPr>
      <w:bookmarkStart w:id="0" w:name="_GoBack"/>
      <w:bookmarkEnd w:id="0"/>
    </w:p>
    <w:p w:rsidR="00D460BF" w:rsidRDefault="00D460BF" w:rsidP="00D460BF">
      <w:pPr>
        <w:pStyle w:val="Lijstalinea"/>
        <w:numPr>
          <w:ilvl w:val="0"/>
          <w:numId w:val="19"/>
        </w:numPr>
        <w:jc w:val="both"/>
        <w:rPr>
          <w:sz w:val="20"/>
          <w:szCs w:val="20"/>
        </w:rPr>
      </w:pPr>
      <w:r>
        <w:rPr>
          <w:sz w:val="20"/>
          <w:szCs w:val="20"/>
        </w:rPr>
        <w:t>Een aantal KBO-scholen kent een toename van anderstaligen. Het gaat niet altijd om nieuwkomers. Wat die nieuwkomers betreft, wordt voorlopig bewust niet gekozen voor een onthaalklas of –school.</w:t>
      </w:r>
      <w:r w:rsidR="00B7079D">
        <w:rPr>
          <w:sz w:val="20"/>
          <w:szCs w:val="20"/>
        </w:rPr>
        <w:t xml:space="preserve"> Het zou wel interessant zijn als het KBO en het GO! info zouden uitwisselen.</w:t>
      </w:r>
    </w:p>
    <w:p w:rsidR="00D460BF" w:rsidRPr="00D460BF" w:rsidRDefault="00D460BF" w:rsidP="00B7079D">
      <w:pPr>
        <w:pStyle w:val="Geenafstand"/>
      </w:pPr>
    </w:p>
    <w:p w:rsidR="002B6030" w:rsidRPr="00D403BB" w:rsidRDefault="004C25AC" w:rsidP="002B6030">
      <w:pPr>
        <w:pStyle w:val="Lijstalinea"/>
        <w:numPr>
          <w:ilvl w:val="0"/>
          <w:numId w:val="19"/>
        </w:numPr>
        <w:jc w:val="both"/>
        <w:rPr>
          <w:sz w:val="20"/>
          <w:szCs w:val="20"/>
        </w:rPr>
      </w:pPr>
      <w:r w:rsidRPr="00D403BB">
        <w:rPr>
          <w:sz w:val="20"/>
          <w:szCs w:val="20"/>
        </w:rPr>
        <w:t xml:space="preserve">Bij het berekenen van </w:t>
      </w:r>
      <w:r w:rsidR="002B6030" w:rsidRPr="00D403BB">
        <w:rPr>
          <w:sz w:val="20"/>
          <w:szCs w:val="20"/>
        </w:rPr>
        <w:t>vrije plaatsen moet je rekening houden met kinderen die ingeschreven zijn maar nog niet ingestapt</w:t>
      </w:r>
    </w:p>
    <w:p w:rsidR="004C25AC" w:rsidRPr="00D403BB" w:rsidRDefault="004C25AC" w:rsidP="004C25AC">
      <w:pPr>
        <w:jc w:val="both"/>
        <w:rPr>
          <w:sz w:val="20"/>
          <w:szCs w:val="20"/>
        </w:rPr>
      </w:pPr>
    </w:p>
    <w:p w:rsidR="00B7079D" w:rsidRPr="00D403BB" w:rsidRDefault="00B7079D" w:rsidP="00B7079D">
      <w:pPr>
        <w:pStyle w:val="Lijstalinea"/>
        <w:numPr>
          <w:ilvl w:val="0"/>
          <w:numId w:val="11"/>
        </w:numPr>
        <w:shd w:val="clear" w:color="auto" w:fill="F2F2F2" w:themeFill="background1" w:themeFillShade="F2"/>
        <w:spacing w:after="0" w:line="276" w:lineRule="auto"/>
        <w:jc w:val="both"/>
        <w:rPr>
          <w:rFonts w:cstheme="minorHAnsi"/>
          <w:sz w:val="20"/>
          <w:szCs w:val="20"/>
        </w:rPr>
      </w:pPr>
      <w:r>
        <w:rPr>
          <w:sz w:val="20"/>
          <w:szCs w:val="20"/>
        </w:rPr>
        <w:t>Varia</w:t>
      </w:r>
    </w:p>
    <w:p w:rsidR="00072827" w:rsidRPr="00D403BB" w:rsidRDefault="00072827" w:rsidP="00F27329">
      <w:pPr>
        <w:jc w:val="both"/>
        <w:rPr>
          <w:sz w:val="20"/>
          <w:szCs w:val="20"/>
        </w:rPr>
      </w:pPr>
    </w:p>
    <w:p w:rsidR="00072827" w:rsidRDefault="00437A8B" w:rsidP="00B7079D">
      <w:pPr>
        <w:pStyle w:val="Lijstalinea"/>
        <w:numPr>
          <w:ilvl w:val="0"/>
          <w:numId w:val="21"/>
        </w:numPr>
        <w:jc w:val="both"/>
        <w:rPr>
          <w:sz w:val="20"/>
          <w:szCs w:val="20"/>
        </w:rPr>
      </w:pPr>
      <w:r>
        <w:rPr>
          <w:sz w:val="20"/>
          <w:szCs w:val="20"/>
        </w:rPr>
        <w:t xml:space="preserve">Wie kennis wil maken met het project Beroependorp Ronse is welkom op dinsdag 14 maart om 15u in het stadhuis Ronse. Beroependorp is een mobiele pop-up-versie van het Beroepenhuis Gent. De bedoeling is dat ouders en kinderen een meer bewuste en realistische keuze maken bij de overgang van basis naar </w:t>
      </w:r>
      <w:r>
        <w:rPr>
          <w:sz w:val="20"/>
          <w:szCs w:val="20"/>
        </w:rPr>
        <w:lastRenderedPageBreak/>
        <w:t xml:space="preserve">secundair. Technische en beroepsrichtingen </w:t>
      </w:r>
      <w:r w:rsidR="000B0B3B">
        <w:rPr>
          <w:sz w:val="20"/>
          <w:szCs w:val="20"/>
        </w:rPr>
        <w:t>k</w:t>
      </w:r>
      <w:r>
        <w:rPr>
          <w:sz w:val="20"/>
          <w:szCs w:val="20"/>
        </w:rPr>
        <w:t xml:space="preserve">omen voldoende aan bod, zodat dit </w:t>
      </w:r>
      <w:r w:rsidR="007805CB">
        <w:rPr>
          <w:sz w:val="20"/>
          <w:szCs w:val="20"/>
        </w:rPr>
        <w:t xml:space="preserve">ook </w:t>
      </w:r>
      <w:r>
        <w:rPr>
          <w:sz w:val="20"/>
          <w:szCs w:val="20"/>
        </w:rPr>
        <w:t xml:space="preserve">een positieve keuze kan zijn. </w:t>
      </w:r>
    </w:p>
    <w:p w:rsidR="004D4839" w:rsidRPr="004D4839" w:rsidRDefault="004D4839" w:rsidP="004D4839">
      <w:pPr>
        <w:jc w:val="both"/>
        <w:rPr>
          <w:sz w:val="20"/>
          <w:szCs w:val="20"/>
        </w:rPr>
      </w:pPr>
    </w:p>
    <w:p w:rsidR="00437A8B" w:rsidRPr="003822C2" w:rsidRDefault="004D4839" w:rsidP="00B7079D">
      <w:pPr>
        <w:pStyle w:val="Lijstalinea"/>
        <w:numPr>
          <w:ilvl w:val="0"/>
          <w:numId w:val="21"/>
        </w:numPr>
        <w:jc w:val="both"/>
        <w:rPr>
          <w:sz w:val="20"/>
          <w:szCs w:val="20"/>
        </w:rPr>
      </w:pPr>
      <w:r>
        <w:rPr>
          <w:sz w:val="20"/>
          <w:szCs w:val="20"/>
        </w:rPr>
        <w:t xml:space="preserve">Binnen de Vlaamse conceptnota Samen tegen Schooluitval wordt, via provinciale coördinatoren, aangestuurd op de totstandkoming van een lokaal netwerk leerrecht. Het lokaal netwerk moet leiden tot een afsprakenkader waarmee schooluitval lokaal preventief en curatief aangepakt kan worden. Ook het basisonderwijs is betrokken, want </w:t>
      </w:r>
      <w:r w:rsidR="003822C2">
        <w:rPr>
          <w:sz w:val="20"/>
          <w:szCs w:val="20"/>
        </w:rPr>
        <w:t xml:space="preserve">verschillende voorspellers van schooluitval kunnen hier al plaats vinden: </w:t>
      </w:r>
      <w:r>
        <w:rPr>
          <w:sz w:val="20"/>
          <w:szCs w:val="20"/>
        </w:rPr>
        <w:t xml:space="preserve">gebrekkige kleuterparticipatie, schoolse </w:t>
      </w:r>
      <w:r w:rsidR="003822C2" w:rsidRPr="003822C2">
        <w:rPr>
          <w:sz w:val="20"/>
          <w:szCs w:val="20"/>
        </w:rPr>
        <w:t xml:space="preserve">vertraging, </w:t>
      </w:r>
      <w:r w:rsidR="003822C2" w:rsidRPr="003822C2">
        <w:rPr>
          <w:iCs/>
          <w:sz w:val="20"/>
          <w:szCs w:val="20"/>
        </w:rPr>
        <w:t>schools f</w:t>
      </w:r>
      <w:r w:rsidR="003822C2">
        <w:rPr>
          <w:iCs/>
          <w:sz w:val="20"/>
          <w:szCs w:val="20"/>
        </w:rPr>
        <w:t xml:space="preserve">alen, een verkeerde studiekeuze, een gebrek aan motivatie, </w:t>
      </w:r>
      <w:r w:rsidR="003822C2">
        <w:rPr>
          <w:sz w:val="20"/>
          <w:szCs w:val="20"/>
        </w:rPr>
        <w:t xml:space="preserve">spijbelen… </w:t>
      </w:r>
      <w:r w:rsidR="00A971B2">
        <w:rPr>
          <w:sz w:val="20"/>
          <w:szCs w:val="20"/>
        </w:rPr>
        <w:t>De provinciale coördinator neemt hierover contact op voor lokaal overleg.</w:t>
      </w:r>
    </w:p>
    <w:p w:rsidR="00971481" w:rsidRDefault="00971481" w:rsidP="00971481">
      <w:pPr>
        <w:ind w:firstLine="360"/>
        <w:jc w:val="both"/>
        <w:rPr>
          <w:sz w:val="20"/>
          <w:szCs w:val="20"/>
        </w:rPr>
      </w:pPr>
      <w:r>
        <w:rPr>
          <w:sz w:val="20"/>
          <w:szCs w:val="20"/>
        </w:rPr>
        <w:t xml:space="preserve">Bespreking: </w:t>
      </w:r>
    </w:p>
    <w:p w:rsidR="00971481" w:rsidRPr="00971481" w:rsidRDefault="00971481" w:rsidP="00971481">
      <w:pPr>
        <w:ind w:left="360"/>
        <w:jc w:val="both"/>
        <w:rPr>
          <w:sz w:val="20"/>
          <w:szCs w:val="20"/>
        </w:rPr>
      </w:pPr>
      <w:r w:rsidRPr="00971481">
        <w:rPr>
          <w:sz w:val="20"/>
          <w:szCs w:val="20"/>
        </w:rPr>
        <w:t>Scholen worden soms geconfronteerd met enorm problematische opvoedingssituaties, waarbij schooluitval zo te voorspellen is. Het grootste probleem is de machteloosheid hier tegenover</w:t>
      </w:r>
      <w:r w:rsidR="00893837">
        <w:rPr>
          <w:sz w:val="20"/>
          <w:szCs w:val="20"/>
        </w:rPr>
        <w:t>, juridisch én praktisch.</w:t>
      </w:r>
    </w:p>
    <w:p w:rsidR="00072827" w:rsidRPr="00D403BB" w:rsidRDefault="00072827" w:rsidP="00F27329">
      <w:pPr>
        <w:jc w:val="both"/>
        <w:rPr>
          <w:sz w:val="20"/>
          <w:szCs w:val="20"/>
        </w:rPr>
      </w:pPr>
    </w:p>
    <w:p w:rsidR="00072827" w:rsidRPr="00D403BB" w:rsidRDefault="00072827" w:rsidP="00F27329">
      <w:pPr>
        <w:jc w:val="both"/>
        <w:rPr>
          <w:sz w:val="20"/>
          <w:szCs w:val="20"/>
        </w:rPr>
      </w:pPr>
    </w:p>
    <w:p w:rsidR="00072827" w:rsidRPr="00D403BB" w:rsidRDefault="00072827" w:rsidP="00F27329">
      <w:pPr>
        <w:jc w:val="both"/>
        <w:rPr>
          <w:sz w:val="20"/>
          <w:szCs w:val="20"/>
        </w:rPr>
      </w:pPr>
    </w:p>
    <w:sectPr w:rsidR="00072827" w:rsidRPr="00D403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6CB9"/>
    <w:multiLevelType w:val="hybridMultilevel"/>
    <w:tmpl w:val="110C66AC"/>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 w15:restartNumberingAfterBreak="0">
    <w:nsid w:val="0AB31EAF"/>
    <w:multiLevelType w:val="hybridMultilevel"/>
    <w:tmpl w:val="ED300A84"/>
    <w:lvl w:ilvl="0" w:tplc="82B4ABE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BB0CFE"/>
    <w:multiLevelType w:val="hybridMultilevel"/>
    <w:tmpl w:val="4C4C6D1C"/>
    <w:lvl w:ilvl="0" w:tplc="82B4ABE0">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1D5865D0"/>
    <w:multiLevelType w:val="hybridMultilevel"/>
    <w:tmpl w:val="3CC83A3E"/>
    <w:lvl w:ilvl="0" w:tplc="CBB45924">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D8456DE"/>
    <w:multiLevelType w:val="hybridMultilevel"/>
    <w:tmpl w:val="9036F6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3AF6DFB"/>
    <w:multiLevelType w:val="multilevel"/>
    <w:tmpl w:val="11AA2A20"/>
    <w:lvl w:ilvl="0">
      <w:start w:val="1"/>
      <w:numFmt w:val="decimal"/>
      <w:lvlText w:val="%1."/>
      <w:lvlJc w:val="left"/>
      <w:pPr>
        <w:ind w:left="360" w:hanging="360"/>
      </w:pPr>
    </w:lvl>
    <w:lvl w:ilvl="1">
      <w:start w:val="1"/>
      <w:numFmt w:val="decimal"/>
      <w:isLgl/>
      <w:lvlText w:val="%1.%2"/>
      <w:lvlJc w:val="left"/>
      <w:pPr>
        <w:ind w:left="705" w:hanging="7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 w15:restartNumberingAfterBreak="0">
    <w:nsid w:val="38AA1B39"/>
    <w:multiLevelType w:val="hybridMultilevel"/>
    <w:tmpl w:val="2DEC20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C8F067B"/>
    <w:multiLevelType w:val="hybridMultilevel"/>
    <w:tmpl w:val="4806912E"/>
    <w:lvl w:ilvl="0" w:tplc="F8545182">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DFE6790"/>
    <w:multiLevelType w:val="hybridMultilevel"/>
    <w:tmpl w:val="293C49FE"/>
    <w:lvl w:ilvl="0" w:tplc="82B4ABE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47D14D8A"/>
    <w:multiLevelType w:val="hybridMultilevel"/>
    <w:tmpl w:val="E0AE0E0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4A9331DE"/>
    <w:multiLevelType w:val="hybridMultilevel"/>
    <w:tmpl w:val="C152DBA4"/>
    <w:lvl w:ilvl="0" w:tplc="6D1E93B8">
      <w:start w:val="19"/>
      <w:numFmt w:val="bullet"/>
      <w:lvlText w:val="-"/>
      <w:lvlJc w:val="left"/>
      <w:pPr>
        <w:ind w:left="360" w:hanging="360"/>
      </w:pPr>
      <w:rPr>
        <w:rFonts w:ascii="Calibri" w:eastAsiaTheme="minorHAnsi" w:hAnsi="Calibri"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4E1B1DB2"/>
    <w:multiLevelType w:val="hybridMultilevel"/>
    <w:tmpl w:val="BC48AF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09C36D6"/>
    <w:multiLevelType w:val="hybridMultilevel"/>
    <w:tmpl w:val="C7B647B6"/>
    <w:lvl w:ilvl="0" w:tplc="99B89858">
      <w:numFmt w:val="bullet"/>
      <w:lvlText w:val=""/>
      <w:lvlJc w:val="left"/>
      <w:pPr>
        <w:ind w:left="1440" w:hanging="360"/>
      </w:pPr>
      <w:rPr>
        <w:rFonts w:ascii="Wingdings" w:eastAsiaTheme="minorHAnsi" w:hAnsi="Wingdings" w:cstheme="minorBidi"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3" w15:restartNumberingAfterBreak="0">
    <w:nsid w:val="517C436F"/>
    <w:multiLevelType w:val="hybridMultilevel"/>
    <w:tmpl w:val="86004B7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5A7B6C00"/>
    <w:multiLevelType w:val="hybridMultilevel"/>
    <w:tmpl w:val="2D8468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DDB7605"/>
    <w:multiLevelType w:val="hybridMultilevel"/>
    <w:tmpl w:val="CE08C352"/>
    <w:lvl w:ilvl="0" w:tplc="82B4ABE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3AA4AD8"/>
    <w:multiLevelType w:val="hybridMultilevel"/>
    <w:tmpl w:val="EA347BD8"/>
    <w:lvl w:ilvl="0" w:tplc="0813000F">
      <w:start w:val="1"/>
      <w:numFmt w:val="decimal"/>
      <w:lvlText w:val="%1."/>
      <w:lvlJc w:val="left"/>
      <w:pPr>
        <w:ind w:left="360" w:hanging="360"/>
      </w:p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7" w15:restartNumberingAfterBreak="0">
    <w:nsid w:val="72F44CC5"/>
    <w:multiLevelType w:val="hybridMultilevel"/>
    <w:tmpl w:val="FD761CC0"/>
    <w:lvl w:ilvl="0" w:tplc="99B89858">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CF8193B"/>
    <w:multiLevelType w:val="hybridMultilevel"/>
    <w:tmpl w:val="3962C24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7"/>
  </w:num>
  <w:num w:numId="2">
    <w:abstractNumId w:val="14"/>
  </w:num>
  <w:num w:numId="3">
    <w:abstractNumId w:val="12"/>
  </w:num>
  <w:num w:numId="4">
    <w:abstractNumId w:val="2"/>
  </w:num>
  <w:num w:numId="5">
    <w:abstractNumId w:val="16"/>
    <w:lvlOverride w:ilvl="0">
      <w:startOverride w:val="1"/>
    </w:lvlOverride>
    <w:lvlOverride w:ilvl="1"/>
    <w:lvlOverride w:ilvl="2"/>
    <w:lvlOverride w:ilvl="3"/>
    <w:lvlOverride w:ilvl="4"/>
    <w:lvlOverride w:ilvl="5"/>
    <w:lvlOverride w:ilvl="6"/>
    <w:lvlOverride w:ilvl="7"/>
    <w:lvlOverride w:ilvl="8"/>
  </w:num>
  <w:num w:numId="6">
    <w:abstractNumId w:val="7"/>
  </w:num>
  <w:num w:numId="7">
    <w:abstractNumId w:val="16"/>
  </w:num>
  <w:num w:numId="8">
    <w:abstractNumId w:val="11"/>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6"/>
    <w:lvlOverride w:ilvl="0">
      <w:startOverride w:val="1"/>
    </w:lvlOverride>
    <w:lvlOverride w:ilvl="1"/>
    <w:lvlOverride w:ilvl="2"/>
    <w:lvlOverride w:ilvl="3"/>
    <w:lvlOverride w:ilvl="4"/>
    <w:lvlOverride w:ilvl="5"/>
    <w:lvlOverride w:ilvl="6"/>
    <w:lvlOverride w:ilvl="7"/>
    <w:lvlOverride w:ilvl="8"/>
  </w:num>
  <w:num w:numId="14">
    <w:abstractNumId w:val="0"/>
  </w:num>
  <w:num w:numId="15">
    <w:abstractNumId w:val="9"/>
  </w:num>
  <w:num w:numId="16">
    <w:abstractNumId w:val="6"/>
  </w:num>
  <w:num w:numId="17">
    <w:abstractNumId w:val="18"/>
  </w:num>
  <w:num w:numId="18">
    <w:abstractNumId w:val="4"/>
  </w:num>
  <w:num w:numId="19">
    <w:abstractNumId w:val="10"/>
  </w:num>
  <w:num w:numId="20">
    <w:abstractNumId w:val="13"/>
  </w:num>
  <w:num w:numId="21">
    <w:abstractNumId w:val="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3DA"/>
    <w:rsid w:val="00005E99"/>
    <w:rsid w:val="00064759"/>
    <w:rsid w:val="00067C30"/>
    <w:rsid w:val="00070290"/>
    <w:rsid w:val="00072827"/>
    <w:rsid w:val="0009713D"/>
    <w:rsid w:val="000B0B3B"/>
    <w:rsid w:val="001C02C7"/>
    <w:rsid w:val="002349D7"/>
    <w:rsid w:val="00253EC8"/>
    <w:rsid w:val="002B6030"/>
    <w:rsid w:val="003822C2"/>
    <w:rsid w:val="00385F77"/>
    <w:rsid w:val="003E34A4"/>
    <w:rsid w:val="00437A8B"/>
    <w:rsid w:val="00437E03"/>
    <w:rsid w:val="004944C7"/>
    <w:rsid w:val="004B0795"/>
    <w:rsid w:val="004C25AC"/>
    <w:rsid w:val="004C66CC"/>
    <w:rsid w:val="004D4839"/>
    <w:rsid w:val="005044C5"/>
    <w:rsid w:val="005663DA"/>
    <w:rsid w:val="00583589"/>
    <w:rsid w:val="007805CB"/>
    <w:rsid w:val="007F5A5F"/>
    <w:rsid w:val="00805C1E"/>
    <w:rsid w:val="00893837"/>
    <w:rsid w:val="008A129A"/>
    <w:rsid w:val="008A3583"/>
    <w:rsid w:val="0090342B"/>
    <w:rsid w:val="00971481"/>
    <w:rsid w:val="00A971B2"/>
    <w:rsid w:val="00B7079D"/>
    <w:rsid w:val="00BE577E"/>
    <w:rsid w:val="00D403BB"/>
    <w:rsid w:val="00D460BF"/>
    <w:rsid w:val="00D64A73"/>
    <w:rsid w:val="00D92093"/>
    <w:rsid w:val="00F04802"/>
    <w:rsid w:val="00F21F93"/>
    <w:rsid w:val="00F23A83"/>
    <w:rsid w:val="00F27329"/>
    <w:rsid w:val="00F3364F"/>
    <w:rsid w:val="00F371B6"/>
    <w:rsid w:val="00FD065B"/>
    <w:rsid w:val="00FD79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0E5A8-7122-4B54-8050-35BDE922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663DA"/>
    <w:pPr>
      <w:ind w:left="720"/>
      <w:contextualSpacing/>
    </w:pPr>
  </w:style>
  <w:style w:type="character" w:customStyle="1" w:styleId="apple-converted-space">
    <w:name w:val="apple-converted-space"/>
    <w:basedOn w:val="Standaardalinea-lettertype"/>
    <w:rsid w:val="001C02C7"/>
  </w:style>
  <w:style w:type="paragraph" w:styleId="Ballontekst">
    <w:name w:val="Balloon Text"/>
    <w:basedOn w:val="Standaard"/>
    <w:link w:val="BallontekstChar"/>
    <w:uiPriority w:val="99"/>
    <w:semiHidden/>
    <w:unhideWhenUsed/>
    <w:rsid w:val="00D64A7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64A73"/>
    <w:rPr>
      <w:rFonts w:ascii="Segoe UI" w:hAnsi="Segoe UI" w:cs="Segoe UI"/>
      <w:sz w:val="18"/>
      <w:szCs w:val="18"/>
    </w:rPr>
  </w:style>
  <w:style w:type="table" w:styleId="Tabelraster">
    <w:name w:val="Table Grid"/>
    <w:basedOn w:val="Standaardtabel"/>
    <w:uiPriority w:val="59"/>
    <w:rsid w:val="00D64A73"/>
    <w:pPr>
      <w:spacing w:after="0" w:line="240" w:lineRule="auto"/>
    </w:pPr>
    <w:rPr>
      <w:rFonts w:ascii="Arial" w:hAnsi="Arial"/>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qFormat/>
    <w:rsid w:val="00D64A73"/>
    <w:rPr>
      <w:b/>
      <w:bCs/>
    </w:rPr>
  </w:style>
  <w:style w:type="paragraph" w:styleId="Geenafstand">
    <w:name w:val="No Spacing"/>
    <w:uiPriority w:val="1"/>
    <w:qFormat/>
    <w:rsid w:val="00D64A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02970">
      <w:bodyDiv w:val="1"/>
      <w:marLeft w:val="0"/>
      <w:marRight w:val="0"/>
      <w:marTop w:val="0"/>
      <w:marBottom w:val="0"/>
      <w:divBdr>
        <w:top w:val="none" w:sz="0" w:space="0" w:color="auto"/>
        <w:left w:val="none" w:sz="0" w:space="0" w:color="auto"/>
        <w:bottom w:val="none" w:sz="0" w:space="0" w:color="auto"/>
        <w:right w:val="none" w:sz="0" w:space="0" w:color="auto"/>
      </w:divBdr>
    </w:div>
    <w:div w:id="53473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1355</TotalTime>
  <Pages>4</Pages>
  <Words>1246</Words>
  <Characters>6855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28</cp:revision>
  <cp:lastPrinted>2017-01-15T21:29:00Z</cp:lastPrinted>
  <dcterms:created xsi:type="dcterms:W3CDTF">2016-11-15T13:09:00Z</dcterms:created>
  <dcterms:modified xsi:type="dcterms:W3CDTF">2017-01-30T15:20:00Z</dcterms:modified>
</cp:coreProperties>
</file>